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2438C" w14:textId="63B7E500" w:rsidR="002E5C62" w:rsidRDefault="002E5C62" w:rsidP="002E5C62">
      <w:pPr>
        <w:widowControl w:val="0"/>
        <w:autoSpaceDE w:val="0"/>
        <w:autoSpaceDN w:val="0"/>
        <w:adjustRightInd w:val="0"/>
        <w:spacing w:after="0" w:line="272" w:lineRule="exact"/>
        <w:ind w:left="1185" w:right="34"/>
        <w:rPr>
          <w:rFonts w:ascii="Times New Roman" w:hAnsi="Times New Roman" w:cs="Times New Roman"/>
          <w:b/>
          <w:bCs/>
          <w:sz w:val="29"/>
          <w:szCs w:val="29"/>
          <w:u w:val="single"/>
        </w:rPr>
      </w:pPr>
      <w:r>
        <w:rPr>
          <w:rFonts w:ascii="Times New Roman" w:hAnsi="Times New Roman" w:cs="Times New Roman"/>
          <w:b/>
          <w:bCs/>
          <w:sz w:val="29"/>
          <w:szCs w:val="29"/>
          <w:u w:val="single"/>
        </w:rPr>
        <w:t xml:space="preserve">TARIFFE PER LE CONCESSIONI CIMITERIALI </w:t>
      </w:r>
    </w:p>
    <w:p w14:paraId="20D91E3F" w14:textId="446A2A48" w:rsidR="00F42D13" w:rsidRDefault="00F42D13" w:rsidP="002E5C62">
      <w:pPr>
        <w:widowControl w:val="0"/>
        <w:autoSpaceDE w:val="0"/>
        <w:autoSpaceDN w:val="0"/>
        <w:adjustRightInd w:val="0"/>
        <w:spacing w:after="0" w:line="272" w:lineRule="exact"/>
        <w:ind w:left="1185" w:right="34"/>
        <w:rPr>
          <w:rFonts w:ascii="Times New Roman" w:hAnsi="Times New Roman" w:cs="Times New Roman"/>
          <w:b/>
          <w:bCs/>
          <w:sz w:val="29"/>
          <w:szCs w:val="29"/>
          <w:u w:val="single"/>
        </w:rPr>
      </w:pPr>
    </w:p>
    <w:p w14:paraId="37E4EC5D" w14:textId="77777777" w:rsidR="00F42D13" w:rsidRDefault="00F42D13" w:rsidP="002E5C62">
      <w:pPr>
        <w:widowControl w:val="0"/>
        <w:autoSpaceDE w:val="0"/>
        <w:autoSpaceDN w:val="0"/>
        <w:adjustRightInd w:val="0"/>
        <w:spacing w:after="0" w:line="272" w:lineRule="exact"/>
        <w:ind w:left="1185" w:right="34"/>
        <w:rPr>
          <w:rFonts w:ascii="Times New Roman" w:hAnsi="Times New Roman" w:cs="Times New Roman"/>
          <w:b/>
          <w:bCs/>
          <w:sz w:val="29"/>
          <w:szCs w:val="29"/>
          <w:u w:val="single"/>
        </w:rPr>
      </w:pPr>
    </w:p>
    <w:p w14:paraId="4C74C9BF" w14:textId="7B029130" w:rsidR="002E5C62" w:rsidRPr="001A2918" w:rsidRDefault="002E5C62" w:rsidP="00F42D13">
      <w:pPr>
        <w:widowControl w:val="0"/>
        <w:tabs>
          <w:tab w:val="left" w:pos="6984"/>
          <w:tab w:val="decimal" w:pos="8424"/>
        </w:tabs>
        <w:autoSpaceDE w:val="0"/>
        <w:autoSpaceDN w:val="0"/>
        <w:adjustRightInd w:val="0"/>
        <w:spacing w:after="0" w:line="480" w:lineRule="auto"/>
        <w:rPr>
          <w:rFonts w:ascii="Times New Roman" w:hAnsi="Times New Roman" w:cs="Times New Roman"/>
          <w:sz w:val="26"/>
          <w:szCs w:val="26"/>
        </w:rPr>
      </w:pPr>
      <w:r w:rsidRPr="001A2918">
        <w:rPr>
          <w:rFonts w:ascii="Times New Roman" w:hAnsi="Times New Roman" w:cs="Times New Roman"/>
          <w:sz w:val="26"/>
          <w:szCs w:val="26"/>
        </w:rPr>
        <w:t>Campi comuni (20 anni)</w:t>
      </w:r>
      <w:r w:rsidRPr="001A2918">
        <w:rPr>
          <w:rFonts w:ascii="Times New Roman" w:hAnsi="Times New Roman" w:cs="Times New Roman"/>
          <w:sz w:val="26"/>
          <w:szCs w:val="26"/>
        </w:rPr>
        <w:tab/>
      </w:r>
      <w:r w:rsidRPr="001A2918">
        <w:rPr>
          <w:rFonts w:ascii="Times New Roman" w:hAnsi="Times New Roman" w:cs="Times New Roman"/>
          <w:sz w:val="26"/>
          <w:szCs w:val="26"/>
        </w:rPr>
        <w:tab/>
      </w:r>
      <w:r w:rsidR="00091B7D">
        <w:rPr>
          <w:rFonts w:ascii="Times New Roman" w:hAnsi="Times New Roman" w:cs="Times New Roman"/>
          <w:sz w:val="26"/>
          <w:szCs w:val="26"/>
        </w:rPr>
        <w:tab/>
      </w:r>
      <w:r w:rsidRPr="001A2918">
        <w:rPr>
          <w:rFonts w:ascii="Times New Roman" w:hAnsi="Times New Roman" w:cs="Times New Roman"/>
          <w:sz w:val="26"/>
          <w:szCs w:val="26"/>
        </w:rPr>
        <w:t>gratuiti</w:t>
      </w:r>
    </w:p>
    <w:p w14:paraId="3E0B2582" w14:textId="3388F172" w:rsidR="002E5C62" w:rsidRPr="001A2918" w:rsidRDefault="002E5C62" w:rsidP="00F42D13">
      <w:pPr>
        <w:widowControl w:val="0"/>
        <w:tabs>
          <w:tab w:val="left" w:pos="6984"/>
          <w:tab w:val="decimal" w:pos="8424"/>
        </w:tabs>
        <w:autoSpaceDE w:val="0"/>
        <w:autoSpaceDN w:val="0"/>
        <w:adjustRightInd w:val="0"/>
        <w:spacing w:after="0" w:line="480" w:lineRule="auto"/>
        <w:rPr>
          <w:rFonts w:ascii="Times New Roman" w:hAnsi="Times New Roman" w:cs="Times New Roman"/>
          <w:sz w:val="26"/>
          <w:szCs w:val="26"/>
        </w:rPr>
      </w:pPr>
      <w:r w:rsidRPr="001A2918">
        <w:rPr>
          <w:rFonts w:ascii="Times New Roman" w:hAnsi="Times New Roman" w:cs="Times New Roman"/>
          <w:sz w:val="26"/>
          <w:szCs w:val="26"/>
        </w:rPr>
        <w:t xml:space="preserve">Nelle aree ad inumazione in concessione (20 anni) </w:t>
      </w:r>
      <w:r w:rsidRPr="001A2918">
        <w:rPr>
          <w:rFonts w:ascii="Times New Roman" w:hAnsi="Times New Roman" w:cs="Times New Roman"/>
          <w:sz w:val="26"/>
          <w:szCs w:val="26"/>
        </w:rPr>
        <w:tab/>
      </w:r>
      <w:r w:rsidRPr="001A2918">
        <w:rPr>
          <w:rFonts w:ascii="Times New Roman" w:hAnsi="Times New Roman" w:cs="Times New Roman"/>
          <w:sz w:val="26"/>
          <w:szCs w:val="26"/>
        </w:rPr>
        <w:tab/>
      </w:r>
      <w:r w:rsidR="00F42D13">
        <w:rPr>
          <w:rFonts w:ascii="Times New Roman" w:hAnsi="Times New Roman" w:cs="Times New Roman"/>
          <w:sz w:val="26"/>
          <w:szCs w:val="26"/>
        </w:rPr>
        <w:tab/>
      </w:r>
      <w:r w:rsidRPr="001A2918">
        <w:rPr>
          <w:rFonts w:ascii="Times New Roman" w:hAnsi="Times New Roman" w:cs="Times New Roman"/>
          <w:sz w:val="26"/>
          <w:szCs w:val="26"/>
        </w:rPr>
        <w:t xml:space="preserve">€ </w:t>
      </w:r>
      <w:r w:rsidR="00F42D13">
        <w:rPr>
          <w:rFonts w:ascii="Times New Roman" w:hAnsi="Times New Roman" w:cs="Times New Roman"/>
          <w:sz w:val="26"/>
          <w:szCs w:val="26"/>
        </w:rPr>
        <w:t xml:space="preserve">   </w:t>
      </w:r>
      <w:r w:rsidRPr="001A2918">
        <w:rPr>
          <w:rFonts w:ascii="Times New Roman" w:hAnsi="Times New Roman" w:cs="Times New Roman"/>
          <w:sz w:val="26"/>
          <w:szCs w:val="26"/>
        </w:rPr>
        <w:t>450,00</w:t>
      </w:r>
    </w:p>
    <w:p w14:paraId="2A556010" w14:textId="18BA8BDE" w:rsidR="002E5C62" w:rsidRPr="001A2918" w:rsidRDefault="002E5C62" w:rsidP="00F42D13">
      <w:pPr>
        <w:widowControl w:val="0"/>
        <w:tabs>
          <w:tab w:val="left" w:pos="6984"/>
          <w:tab w:val="decimal" w:pos="8424"/>
        </w:tabs>
        <w:autoSpaceDE w:val="0"/>
        <w:autoSpaceDN w:val="0"/>
        <w:adjustRightInd w:val="0"/>
        <w:spacing w:after="0" w:line="480" w:lineRule="auto"/>
        <w:rPr>
          <w:rFonts w:ascii="Times New Roman" w:hAnsi="Times New Roman" w:cs="Times New Roman"/>
          <w:sz w:val="26"/>
          <w:szCs w:val="26"/>
        </w:rPr>
      </w:pPr>
      <w:r w:rsidRPr="001A2918">
        <w:rPr>
          <w:rFonts w:ascii="Times New Roman" w:hAnsi="Times New Roman" w:cs="Times New Roman"/>
          <w:sz w:val="26"/>
          <w:szCs w:val="26"/>
        </w:rPr>
        <w:t>Rinnovo aree ad inumazione in concessione (10 anni)</w:t>
      </w:r>
      <w:r w:rsidRPr="001A2918">
        <w:rPr>
          <w:rFonts w:ascii="Times New Roman" w:hAnsi="Times New Roman" w:cs="Times New Roman"/>
          <w:sz w:val="26"/>
          <w:szCs w:val="26"/>
        </w:rPr>
        <w:tab/>
      </w:r>
      <w:r w:rsidRPr="001A2918">
        <w:rPr>
          <w:rFonts w:ascii="Times New Roman" w:hAnsi="Times New Roman" w:cs="Times New Roman"/>
          <w:sz w:val="26"/>
          <w:szCs w:val="26"/>
        </w:rPr>
        <w:tab/>
      </w:r>
      <w:r w:rsidR="00F42D13">
        <w:rPr>
          <w:rFonts w:ascii="Times New Roman" w:hAnsi="Times New Roman" w:cs="Times New Roman"/>
          <w:sz w:val="26"/>
          <w:szCs w:val="26"/>
        </w:rPr>
        <w:tab/>
      </w:r>
      <w:r w:rsidRPr="001A2918">
        <w:rPr>
          <w:rFonts w:ascii="Times New Roman" w:hAnsi="Times New Roman" w:cs="Times New Roman"/>
          <w:sz w:val="26"/>
          <w:szCs w:val="26"/>
        </w:rPr>
        <w:t>€</w:t>
      </w:r>
      <w:r w:rsidR="00F42D13">
        <w:rPr>
          <w:rFonts w:ascii="Times New Roman" w:hAnsi="Times New Roman" w:cs="Times New Roman"/>
          <w:sz w:val="26"/>
          <w:szCs w:val="26"/>
        </w:rPr>
        <w:t xml:space="preserve">   </w:t>
      </w:r>
      <w:r w:rsidRPr="001A2918">
        <w:rPr>
          <w:rFonts w:ascii="Times New Roman" w:hAnsi="Times New Roman" w:cs="Times New Roman"/>
          <w:sz w:val="26"/>
          <w:szCs w:val="26"/>
        </w:rPr>
        <w:t xml:space="preserve"> 300,00</w:t>
      </w:r>
    </w:p>
    <w:p w14:paraId="0B0869F8" w14:textId="7E51F758" w:rsidR="002E5C62" w:rsidRPr="001A2918" w:rsidRDefault="002E5C62" w:rsidP="00F42D13">
      <w:pPr>
        <w:widowControl w:val="0"/>
        <w:tabs>
          <w:tab w:val="left" w:pos="6984"/>
          <w:tab w:val="decimal" w:pos="8424"/>
        </w:tabs>
        <w:autoSpaceDE w:val="0"/>
        <w:autoSpaceDN w:val="0"/>
        <w:adjustRightInd w:val="0"/>
        <w:spacing w:after="0" w:line="480" w:lineRule="auto"/>
        <w:rPr>
          <w:rFonts w:ascii="Times New Roman" w:hAnsi="Times New Roman" w:cs="Times New Roman"/>
          <w:sz w:val="26"/>
          <w:szCs w:val="26"/>
        </w:rPr>
      </w:pPr>
      <w:r w:rsidRPr="001A2918">
        <w:rPr>
          <w:rFonts w:ascii="Times New Roman" w:hAnsi="Times New Roman" w:cs="Times New Roman"/>
          <w:sz w:val="26"/>
          <w:szCs w:val="26"/>
        </w:rPr>
        <w:t>Loculi in concessione 1^ fila in alto (30 anni)</w:t>
      </w:r>
      <w:r w:rsidRPr="001A2918">
        <w:rPr>
          <w:rFonts w:ascii="Times New Roman" w:hAnsi="Times New Roman" w:cs="Times New Roman"/>
          <w:sz w:val="26"/>
          <w:szCs w:val="26"/>
        </w:rPr>
        <w:tab/>
      </w:r>
      <w:r w:rsidRPr="001A2918">
        <w:rPr>
          <w:rFonts w:ascii="Times New Roman" w:hAnsi="Times New Roman" w:cs="Times New Roman"/>
          <w:sz w:val="26"/>
          <w:szCs w:val="26"/>
        </w:rPr>
        <w:tab/>
      </w:r>
      <w:r w:rsidR="00F42D13">
        <w:rPr>
          <w:rFonts w:ascii="Times New Roman" w:hAnsi="Times New Roman" w:cs="Times New Roman"/>
          <w:sz w:val="26"/>
          <w:szCs w:val="26"/>
        </w:rPr>
        <w:tab/>
      </w:r>
      <w:r w:rsidRPr="001A2918">
        <w:rPr>
          <w:rFonts w:ascii="Times New Roman" w:hAnsi="Times New Roman" w:cs="Times New Roman"/>
          <w:sz w:val="26"/>
          <w:szCs w:val="26"/>
        </w:rPr>
        <w:t>€ 1.400,00</w:t>
      </w:r>
    </w:p>
    <w:p w14:paraId="15325AE7" w14:textId="298AE81A" w:rsidR="002E5C62" w:rsidRPr="001A2918" w:rsidRDefault="002E5C62" w:rsidP="00F42D13">
      <w:pPr>
        <w:widowControl w:val="0"/>
        <w:tabs>
          <w:tab w:val="left" w:pos="6984"/>
          <w:tab w:val="decimal" w:pos="8424"/>
        </w:tabs>
        <w:autoSpaceDE w:val="0"/>
        <w:autoSpaceDN w:val="0"/>
        <w:adjustRightInd w:val="0"/>
        <w:spacing w:after="0" w:line="480" w:lineRule="auto"/>
        <w:rPr>
          <w:rFonts w:ascii="Times New Roman" w:hAnsi="Times New Roman" w:cs="Times New Roman"/>
          <w:sz w:val="26"/>
          <w:szCs w:val="26"/>
        </w:rPr>
      </w:pPr>
      <w:r w:rsidRPr="001A2918">
        <w:rPr>
          <w:rFonts w:ascii="Times New Roman" w:hAnsi="Times New Roman" w:cs="Times New Roman"/>
          <w:sz w:val="26"/>
          <w:szCs w:val="26"/>
        </w:rPr>
        <w:t>Loculi in concessione altre file (30 anni)</w:t>
      </w:r>
      <w:r w:rsidRPr="001A2918">
        <w:rPr>
          <w:rFonts w:ascii="Times New Roman" w:hAnsi="Times New Roman" w:cs="Times New Roman"/>
          <w:sz w:val="26"/>
          <w:szCs w:val="26"/>
        </w:rPr>
        <w:tab/>
      </w:r>
      <w:r w:rsidRPr="001A2918">
        <w:rPr>
          <w:rFonts w:ascii="Times New Roman" w:hAnsi="Times New Roman" w:cs="Times New Roman"/>
          <w:sz w:val="26"/>
          <w:szCs w:val="26"/>
        </w:rPr>
        <w:tab/>
      </w:r>
      <w:r w:rsidR="00F42D13">
        <w:rPr>
          <w:rFonts w:ascii="Times New Roman" w:hAnsi="Times New Roman" w:cs="Times New Roman"/>
          <w:sz w:val="26"/>
          <w:szCs w:val="26"/>
        </w:rPr>
        <w:tab/>
      </w:r>
      <w:r w:rsidRPr="001A2918">
        <w:rPr>
          <w:rFonts w:ascii="Times New Roman" w:hAnsi="Times New Roman" w:cs="Times New Roman"/>
          <w:sz w:val="26"/>
          <w:szCs w:val="26"/>
        </w:rPr>
        <w:t>€ 1.600,00</w:t>
      </w:r>
    </w:p>
    <w:p w14:paraId="0DA381D7" w14:textId="50F6EE1C" w:rsidR="00F42D13" w:rsidRDefault="002E5C62" w:rsidP="00F42D13">
      <w:pPr>
        <w:widowControl w:val="0"/>
        <w:tabs>
          <w:tab w:val="left" w:pos="6984"/>
          <w:tab w:val="decimal" w:pos="8424"/>
        </w:tabs>
        <w:autoSpaceDE w:val="0"/>
        <w:autoSpaceDN w:val="0"/>
        <w:adjustRightInd w:val="0"/>
        <w:spacing w:after="0" w:line="240" w:lineRule="auto"/>
        <w:rPr>
          <w:rFonts w:ascii="Times New Roman" w:hAnsi="Times New Roman" w:cs="Times New Roman"/>
          <w:sz w:val="26"/>
          <w:szCs w:val="26"/>
        </w:rPr>
      </w:pPr>
      <w:r w:rsidRPr="001A2918">
        <w:rPr>
          <w:rFonts w:ascii="Times New Roman" w:hAnsi="Times New Roman" w:cs="Times New Roman"/>
          <w:sz w:val="26"/>
          <w:szCs w:val="26"/>
        </w:rPr>
        <w:t>Loculi doppi in concessione 1^ fila in alto (30 anni)</w:t>
      </w:r>
      <w:r w:rsidRPr="001A2918">
        <w:rPr>
          <w:rFonts w:ascii="Times New Roman" w:hAnsi="Times New Roman" w:cs="Times New Roman"/>
          <w:sz w:val="26"/>
          <w:szCs w:val="26"/>
        </w:rPr>
        <w:tab/>
      </w:r>
      <w:r w:rsidRPr="001A2918">
        <w:rPr>
          <w:rFonts w:ascii="Times New Roman" w:hAnsi="Times New Roman" w:cs="Times New Roman"/>
          <w:sz w:val="26"/>
          <w:szCs w:val="26"/>
        </w:rPr>
        <w:tab/>
      </w:r>
      <w:r w:rsidR="00F42D13">
        <w:rPr>
          <w:rFonts w:ascii="Times New Roman" w:hAnsi="Times New Roman" w:cs="Times New Roman"/>
          <w:sz w:val="26"/>
          <w:szCs w:val="26"/>
        </w:rPr>
        <w:tab/>
      </w:r>
      <w:r w:rsidRPr="001A2918">
        <w:rPr>
          <w:rFonts w:ascii="Times New Roman" w:hAnsi="Times New Roman" w:cs="Times New Roman"/>
          <w:sz w:val="26"/>
          <w:szCs w:val="26"/>
        </w:rPr>
        <w:t>€ 2.800,00</w:t>
      </w:r>
    </w:p>
    <w:p w14:paraId="182B9509" w14:textId="2C27CB00" w:rsidR="002E5C62" w:rsidRPr="001A2918" w:rsidRDefault="002E5C62" w:rsidP="00F42D13">
      <w:pPr>
        <w:widowControl w:val="0"/>
        <w:tabs>
          <w:tab w:val="left" w:pos="6984"/>
          <w:tab w:val="decimal" w:pos="8424"/>
        </w:tabs>
        <w:autoSpaceDE w:val="0"/>
        <w:autoSpaceDN w:val="0"/>
        <w:adjustRightInd w:val="0"/>
        <w:spacing w:after="0" w:line="240" w:lineRule="auto"/>
        <w:rPr>
          <w:rFonts w:ascii="Times New Roman" w:hAnsi="Times New Roman" w:cs="Times New Roman"/>
          <w:sz w:val="16"/>
          <w:szCs w:val="16"/>
        </w:rPr>
      </w:pPr>
      <w:r w:rsidRPr="001A2918">
        <w:rPr>
          <w:rFonts w:ascii="Times New Roman" w:hAnsi="Times New Roman" w:cs="Times New Roman"/>
          <w:sz w:val="16"/>
          <w:szCs w:val="16"/>
        </w:rPr>
        <w:t xml:space="preserve">RINNOVABILI FINO AL RAGGIUNGIMENTO DI 30 ANNI </w:t>
      </w:r>
    </w:p>
    <w:p w14:paraId="0E538848" w14:textId="3E13C9A5" w:rsidR="002E5C62" w:rsidRPr="001A2918" w:rsidRDefault="002E5C62" w:rsidP="00F42D13">
      <w:pPr>
        <w:widowControl w:val="0"/>
        <w:tabs>
          <w:tab w:val="left" w:pos="6984"/>
          <w:tab w:val="decimal" w:pos="8424"/>
        </w:tabs>
        <w:autoSpaceDE w:val="0"/>
        <w:autoSpaceDN w:val="0"/>
        <w:adjustRightInd w:val="0"/>
        <w:spacing w:after="0" w:line="480" w:lineRule="auto"/>
        <w:rPr>
          <w:rFonts w:ascii="Times New Roman" w:hAnsi="Times New Roman" w:cs="Times New Roman"/>
          <w:sz w:val="16"/>
          <w:szCs w:val="16"/>
        </w:rPr>
      </w:pPr>
      <w:r w:rsidRPr="001A2918">
        <w:rPr>
          <w:rFonts w:ascii="Times New Roman" w:hAnsi="Times New Roman" w:cs="Times New Roman"/>
          <w:sz w:val="16"/>
          <w:szCs w:val="16"/>
        </w:rPr>
        <w:t>DI TUMULAZIONE DEL SECONDO CADAVERE</w:t>
      </w:r>
    </w:p>
    <w:p w14:paraId="79ABFC48" w14:textId="2C1978A5" w:rsidR="002E5C62" w:rsidRPr="001A2918" w:rsidRDefault="002E5C62" w:rsidP="00F42D13">
      <w:pPr>
        <w:widowControl w:val="0"/>
        <w:tabs>
          <w:tab w:val="left" w:pos="6984"/>
          <w:tab w:val="decimal" w:pos="8424"/>
        </w:tabs>
        <w:autoSpaceDE w:val="0"/>
        <w:autoSpaceDN w:val="0"/>
        <w:adjustRightInd w:val="0"/>
        <w:spacing w:after="0" w:line="240" w:lineRule="auto"/>
        <w:rPr>
          <w:rFonts w:ascii="Times New Roman" w:hAnsi="Times New Roman" w:cs="Times New Roman"/>
          <w:sz w:val="26"/>
          <w:szCs w:val="26"/>
        </w:rPr>
      </w:pPr>
      <w:r w:rsidRPr="001A2918">
        <w:rPr>
          <w:rFonts w:ascii="Times New Roman" w:hAnsi="Times New Roman" w:cs="Times New Roman"/>
          <w:sz w:val="26"/>
          <w:szCs w:val="26"/>
        </w:rPr>
        <w:t>Loculi doppi in concessione altre file (30 anni)</w:t>
      </w:r>
      <w:r w:rsidRPr="001A2918">
        <w:rPr>
          <w:rFonts w:ascii="Times New Roman" w:hAnsi="Times New Roman" w:cs="Times New Roman"/>
          <w:sz w:val="26"/>
          <w:szCs w:val="26"/>
        </w:rPr>
        <w:tab/>
      </w:r>
      <w:r w:rsidRPr="001A2918">
        <w:rPr>
          <w:rFonts w:ascii="Times New Roman" w:hAnsi="Times New Roman" w:cs="Times New Roman"/>
          <w:sz w:val="26"/>
          <w:szCs w:val="26"/>
        </w:rPr>
        <w:tab/>
      </w:r>
      <w:r w:rsidR="00F42D13">
        <w:rPr>
          <w:rFonts w:ascii="Times New Roman" w:hAnsi="Times New Roman" w:cs="Times New Roman"/>
          <w:sz w:val="26"/>
          <w:szCs w:val="26"/>
        </w:rPr>
        <w:tab/>
      </w:r>
      <w:r w:rsidRPr="001A2918">
        <w:rPr>
          <w:rFonts w:ascii="Times New Roman" w:hAnsi="Times New Roman" w:cs="Times New Roman"/>
          <w:sz w:val="26"/>
          <w:szCs w:val="26"/>
        </w:rPr>
        <w:t>€ 3.200,00</w:t>
      </w:r>
    </w:p>
    <w:p w14:paraId="55FA4772" w14:textId="77777777" w:rsidR="002E5C62" w:rsidRPr="001A2918" w:rsidRDefault="002E5C62" w:rsidP="00F42D13">
      <w:pPr>
        <w:widowControl w:val="0"/>
        <w:tabs>
          <w:tab w:val="left" w:pos="6984"/>
          <w:tab w:val="decimal" w:pos="8424"/>
        </w:tabs>
        <w:autoSpaceDE w:val="0"/>
        <w:autoSpaceDN w:val="0"/>
        <w:adjustRightInd w:val="0"/>
        <w:spacing w:after="0" w:line="240" w:lineRule="auto"/>
        <w:rPr>
          <w:rFonts w:ascii="Times New Roman" w:hAnsi="Times New Roman" w:cs="Times New Roman"/>
          <w:sz w:val="16"/>
          <w:szCs w:val="16"/>
        </w:rPr>
      </w:pPr>
      <w:r w:rsidRPr="001A2918">
        <w:rPr>
          <w:rFonts w:ascii="Times New Roman" w:hAnsi="Times New Roman" w:cs="Times New Roman"/>
          <w:sz w:val="16"/>
          <w:szCs w:val="16"/>
        </w:rPr>
        <w:t xml:space="preserve">RINNOVABILI FINO AL RAGGIUNGIMENTO DI 30 ANNI </w:t>
      </w:r>
    </w:p>
    <w:p w14:paraId="7D93D2D3" w14:textId="3DBCD705" w:rsidR="002E5C62" w:rsidRPr="001A2918" w:rsidRDefault="002E5C62" w:rsidP="00F42D13">
      <w:pPr>
        <w:widowControl w:val="0"/>
        <w:tabs>
          <w:tab w:val="left" w:pos="6984"/>
          <w:tab w:val="decimal" w:pos="8424"/>
        </w:tabs>
        <w:autoSpaceDE w:val="0"/>
        <w:autoSpaceDN w:val="0"/>
        <w:adjustRightInd w:val="0"/>
        <w:spacing w:after="0" w:line="240" w:lineRule="auto"/>
        <w:rPr>
          <w:rFonts w:ascii="Times New Roman" w:hAnsi="Times New Roman" w:cs="Times New Roman"/>
          <w:sz w:val="16"/>
          <w:szCs w:val="16"/>
        </w:rPr>
      </w:pPr>
      <w:r w:rsidRPr="001A2918">
        <w:rPr>
          <w:rFonts w:ascii="Times New Roman" w:hAnsi="Times New Roman" w:cs="Times New Roman"/>
          <w:sz w:val="16"/>
          <w:szCs w:val="16"/>
        </w:rPr>
        <w:t>DI TUMULAZIONE DEL SECONDO CADAVERE</w:t>
      </w:r>
    </w:p>
    <w:p w14:paraId="1091B509" w14:textId="40DAC20F" w:rsidR="002E5C62" w:rsidRPr="001A2918" w:rsidRDefault="002E5C62" w:rsidP="002E5C62">
      <w:pPr>
        <w:widowControl w:val="0"/>
        <w:tabs>
          <w:tab w:val="left" w:pos="6984"/>
          <w:tab w:val="decimal" w:pos="8424"/>
        </w:tabs>
        <w:autoSpaceDE w:val="0"/>
        <w:autoSpaceDN w:val="0"/>
        <w:adjustRightInd w:val="0"/>
        <w:spacing w:after="0" w:line="310" w:lineRule="exact"/>
        <w:rPr>
          <w:rFonts w:ascii="Times New Roman" w:hAnsi="Times New Roman" w:cs="Times New Roman"/>
          <w:sz w:val="16"/>
          <w:szCs w:val="16"/>
        </w:rPr>
      </w:pPr>
    </w:p>
    <w:p w14:paraId="20FCE89F" w14:textId="670BD502" w:rsidR="002E5C62" w:rsidRPr="001A2918" w:rsidRDefault="002E5C62" w:rsidP="002E5C62">
      <w:pPr>
        <w:widowControl w:val="0"/>
        <w:tabs>
          <w:tab w:val="left" w:pos="6984"/>
          <w:tab w:val="decimal" w:pos="8424"/>
        </w:tabs>
        <w:autoSpaceDE w:val="0"/>
        <w:autoSpaceDN w:val="0"/>
        <w:adjustRightInd w:val="0"/>
        <w:spacing w:after="0" w:line="310" w:lineRule="exact"/>
        <w:rPr>
          <w:rFonts w:ascii="Times New Roman" w:hAnsi="Times New Roman" w:cs="Times New Roman"/>
          <w:sz w:val="26"/>
          <w:szCs w:val="26"/>
        </w:rPr>
      </w:pPr>
      <w:proofErr w:type="spellStart"/>
      <w:r w:rsidRPr="001A2918">
        <w:rPr>
          <w:rFonts w:ascii="Times New Roman" w:hAnsi="Times New Roman" w:cs="Times New Roman"/>
          <w:sz w:val="26"/>
          <w:szCs w:val="26"/>
        </w:rPr>
        <w:t>Ossarietti</w:t>
      </w:r>
      <w:proofErr w:type="spellEnd"/>
      <w:r w:rsidRPr="001A2918">
        <w:rPr>
          <w:rFonts w:ascii="Times New Roman" w:hAnsi="Times New Roman" w:cs="Times New Roman"/>
          <w:sz w:val="26"/>
          <w:szCs w:val="26"/>
        </w:rPr>
        <w:t xml:space="preserve"> e </w:t>
      </w:r>
      <w:proofErr w:type="gramStart"/>
      <w:r w:rsidRPr="001A2918">
        <w:rPr>
          <w:rFonts w:ascii="Times New Roman" w:hAnsi="Times New Roman" w:cs="Times New Roman"/>
          <w:sz w:val="26"/>
          <w:szCs w:val="26"/>
        </w:rPr>
        <w:t>cinerari  in</w:t>
      </w:r>
      <w:proofErr w:type="gramEnd"/>
      <w:r w:rsidRPr="001A2918">
        <w:rPr>
          <w:rFonts w:ascii="Times New Roman" w:hAnsi="Times New Roman" w:cs="Times New Roman"/>
          <w:sz w:val="26"/>
          <w:szCs w:val="26"/>
        </w:rPr>
        <w:t xml:space="preserve"> concessione 1^ fila in alto (15 anni)</w:t>
      </w:r>
      <w:r w:rsidRPr="001A2918">
        <w:rPr>
          <w:rFonts w:ascii="Times New Roman" w:hAnsi="Times New Roman" w:cs="Times New Roman"/>
          <w:sz w:val="26"/>
          <w:szCs w:val="26"/>
        </w:rPr>
        <w:tab/>
      </w:r>
      <w:r w:rsidRPr="001A2918">
        <w:rPr>
          <w:rFonts w:ascii="Times New Roman" w:hAnsi="Times New Roman" w:cs="Times New Roman"/>
          <w:sz w:val="26"/>
          <w:szCs w:val="26"/>
        </w:rPr>
        <w:tab/>
      </w:r>
      <w:r w:rsidR="00F42D13">
        <w:rPr>
          <w:rFonts w:ascii="Times New Roman" w:hAnsi="Times New Roman" w:cs="Times New Roman"/>
          <w:sz w:val="26"/>
          <w:szCs w:val="26"/>
        </w:rPr>
        <w:tab/>
      </w:r>
      <w:r w:rsidRPr="001A2918">
        <w:rPr>
          <w:rFonts w:ascii="Times New Roman" w:hAnsi="Times New Roman" w:cs="Times New Roman"/>
          <w:sz w:val="26"/>
          <w:szCs w:val="26"/>
        </w:rPr>
        <w:t xml:space="preserve">€ </w:t>
      </w:r>
      <w:r w:rsidR="00F42D13">
        <w:rPr>
          <w:rFonts w:ascii="Times New Roman" w:hAnsi="Times New Roman" w:cs="Times New Roman"/>
          <w:sz w:val="26"/>
          <w:szCs w:val="26"/>
        </w:rPr>
        <w:t xml:space="preserve">   </w:t>
      </w:r>
      <w:r w:rsidRPr="001A2918">
        <w:rPr>
          <w:rFonts w:ascii="Times New Roman" w:hAnsi="Times New Roman" w:cs="Times New Roman"/>
          <w:sz w:val="26"/>
          <w:szCs w:val="26"/>
        </w:rPr>
        <w:t>300,00</w:t>
      </w:r>
    </w:p>
    <w:p w14:paraId="613E50EF" w14:textId="7C0F1EB4" w:rsidR="002E5C62" w:rsidRPr="001A2918" w:rsidRDefault="002E5C62" w:rsidP="002E5C62">
      <w:pPr>
        <w:widowControl w:val="0"/>
        <w:tabs>
          <w:tab w:val="left" w:pos="6984"/>
          <w:tab w:val="decimal" w:pos="8424"/>
        </w:tabs>
        <w:autoSpaceDE w:val="0"/>
        <w:autoSpaceDN w:val="0"/>
        <w:adjustRightInd w:val="0"/>
        <w:spacing w:after="0" w:line="310" w:lineRule="exact"/>
        <w:rPr>
          <w:rFonts w:ascii="Times New Roman" w:hAnsi="Times New Roman" w:cs="Times New Roman"/>
          <w:sz w:val="16"/>
          <w:szCs w:val="16"/>
        </w:rPr>
      </w:pPr>
      <w:r w:rsidRPr="001A2918">
        <w:rPr>
          <w:rFonts w:ascii="Times New Roman" w:hAnsi="Times New Roman" w:cs="Times New Roman"/>
          <w:sz w:val="16"/>
          <w:szCs w:val="16"/>
        </w:rPr>
        <w:t>SOLO PER GLI OSSARI</w:t>
      </w:r>
      <w:r w:rsidR="00091B7D">
        <w:rPr>
          <w:rFonts w:ascii="Times New Roman" w:hAnsi="Times New Roman" w:cs="Times New Roman"/>
          <w:sz w:val="16"/>
          <w:szCs w:val="16"/>
        </w:rPr>
        <w:t xml:space="preserve">/CINERARI COSTRUITI PRIMA DEL 2005 </w:t>
      </w:r>
    </w:p>
    <w:p w14:paraId="0247207F" w14:textId="77777777" w:rsidR="002E5C62" w:rsidRPr="001A2918" w:rsidRDefault="002E5C62" w:rsidP="002E5C62">
      <w:pPr>
        <w:widowControl w:val="0"/>
        <w:tabs>
          <w:tab w:val="left" w:pos="6984"/>
          <w:tab w:val="decimal" w:pos="8424"/>
        </w:tabs>
        <w:autoSpaceDE w:val="0"/>
        <w:autoSpaceDN w:val="0"/>
        <w:adjustRightInd w:val="0"/>
        <w:spacing w:after="0" w:line="310" w:lineRule="exact"/>
        <w:rPr>
          <w:rFonts w:ascii="Times New Roman" w:hAnsi="Times New Roman" w:cs="Times New Roman"/>
          <w:sz w:val="16"/>
          <w:szCs w:val="16"/>
        </w:rPr>
      </w:pPr>
    </w:p>
    <w:p w14:paraId="75F8AA73" w14:textId="1655062E" w:rsidR="002E5C62" w:rsidRPr="001A2918" w:rsidRDefault="002E5C62" w:rsidP="002E5C62">
      <w:pPr>
        <w:widowControl w:val="0"/>
        <w:tabs>
          <w:tab w:val="left" w:pos="6984"/>
          <w:tab w:val="decimal" w:pos="8424"/>
        </w:tabs>
        <w:autoSpaceDE w:val="0"/>
        <w:autoSpaceDN w:val="0"/>
        <w:adjustRightInd w:val="0"/>
        <w:spacing w:after="0" w:line="310" w:lineRule="exact"/>
        <w:rPr>
          <w:rFonts w:ascii="Times New Roman" w:hAnsi="Times New Roman" w:cs="Times New Roman"/>
          <w:sz w:val="26"/>
          <w:szCs w:val="26"/>
        </w:rPr>
      </w:pPr>
      <w:proofErr w:type="spellStart"/>
      <w:r w:rsidRPr="001A2918">
        <w:rPr>
          <w:rFonts w:ascii="Times New Roman" w:hAnsi="Times New Roman" w:cs="Times New Roman"/>
          <w:sz w:val="26"/>
          <w:szCs w:val="26"/>
        </w:rPr>
        <w:t>Ossarietti</w:t>
      </w:r>
      <w:proofErr w:type="spellEnd"/>
      <w:r w:rsidRPr="001A2918">
        <w:rPr>
          <w:rFonts w:ascii="Times New Roman" w:hAnsi="Times New Roman" w:cs="Times New Roman"/>
          <w:sz w:val="26"/>
          <w:szCs w:val="26"/>
        </w:rPr>
        <w:t xml:space="preserve"> e cinerari in concessione altre file (15 anni)</w:t>
      </w:r>
      <w:r w:rsidRPr="001A2918">
        <w:rPr>
          <w:rFonts w:ascii="Times New Roman" w:hAnsi="Times New Roman" w:cs="Times New Roman"/>
          <w:sz w:val="26"/>
          <w:szCs w:val="26"/>
        </w:rPr>
        <w:tab/>
      </w:r>
      <w:r w:rsidRPr="001A2918">
        <w:rPr>
          <w:rFonts w:ascii="Times New Roman" w:hAnsi="Times New Roman" w:cs="Times New Roman"/>
          <w:sz w:val="26"/>
          <w:szCs w:val="26"/>
        </w:rPr>
        <w:tab/>
      </w:r>
      <w:r w:rsidR="001A2918">
        <w:rPr>
          <w:rFonts w:ascii="Times New Roman" w:hAnsi="Times New Roman" w:cs="Times New Roman"/>
          <w:sz w:val="26"/>
          <w:szCs w:val="26"/>
        </w:rPr>
        <w:t xml:space="preserve">   </w:t>
      </w:r>
      <w:r w:rsidR="00F42D13">
        <w:rPr>
          <w:rFonts w:ascii="Times New Roman" w:hAnsi="Times New Roman" w:cs="Times New Roman"/>
          <w:sz w:val="26"/>
          <w:szCs w:val="26"/>
        </w:rPr>
        <w:tab/>
      </w:r>
      <w:r w:rsidRPr="001A2918">
        <w:rPr>
          <w:rFonts w:ascii="Times New Roman" w:hAnsi="Times New Roman" w:cs="Times New Roman"/>
          <w:sz w:val="26"/>
          <w:szCs w:val="26"/>
        </w:rPr>
        <w:t xml:space="preserve">€ </w:t>
      </w:r>
      <w:r w:rsidR="00F42D13">
        <w:rPr>
          <w:rFonts w:ascii="Times New Roman" w:hAnsi="Times New Roman" w:cs="Times New Roman"/>
          <w:sz w:val="26"/>
          <w:szCs w:val="26"/>
        </w:rPr>
        <w:t xml:space="preserve">   </w:t>
      </w:r>
      <w:r w:rsidRPr="001A2918">
        <w:rPr>
          <w:rFonts w:ascii="Times New Roman" w:hAnsi="Times New Roman" w:cs="Times New Roman"/>
          <w:sz w:val="26"/>
          <w:szCs w:val="26"/>
        </w:rPr>
        <w:t>450,00</w:t>
      </w:r>
    </w:p>
    <w:p w14:paraId="28473971" w14:textId="57F83BC7" w:rsidR="002E5C62" w:rsidRPr="001A2918" w:rsidRDefault="002E5C62" w:rsidP="002E5C62">
      <w:pPr>
        <w:widowControl w:val="0"/>
        <w:tabs>
          <w:tab w:val="left" w:pos="6984"/>
          <w:tab w:val="decimal" w:pos="8424"/>
        </w:tabs>
        <w:autoSpaceDE w:val="0"/>
        <w:autoSpaceDN w:val="0"/>
        <w:adjustRightInd w:val="0"/>
        <w:spacing w:after="0" w:line="310" w:lineRule="exact"/>
        <w:rPr>
          <w:rFonts w:ascii="Times New Roman" w:hAnsi="Times New Roman" w:cs="Times New Roman"/>
          <w:sz w:val="16"/>
          <w:szCs w:val="16"/>
        </w:rPr>
      </w:pPr>
      <w:r w:rsidRPr="001A2918">
        <w:rPr>
          <w:rFonts w:ascii="Times New Roman" w:hAnsi="Times New Roman" w:cs="Times New Roman"/>
          <w:sz w:val="16"/>
          <w:szCs w:val="16"/>
        </w:rPr>
        <w:t>SIA PER LA PARTE VECCHIA CHE PER LE COSTRUZIONI NUOVE</w:t>
      </w:r>
    </w:p>
    <w:p w14:paraId="691A259F" w14:textId="77777777" w:rsidR="001A2918" w:rsidRPr="001A2918" w:rsidRDefault="001A2918" w:rsidP="002E5C62">
      <w:pPr>
        <w:widowControl w:val="0"/>
        <w:tabs>
          <w:tab w:val="left" w:pos="6984"/>
          <w:tab w:val="decimal" w:pos="8424"/>
        </w:tabs>
        <w:autoSpaceDE w:val="0"/>
        <w:autoSpaceDN w:val="0"/>
        <w:adjustRightInd w:val="0"/>
        <w:spacing w:after="0" w:line="310" w:lineRule="exact"/>
        <w:rPr>
          <w:rFonts w:ascii="Times New Roman" w:hAnsi="Times New Roman" w:cs="Times New Roman"/>
          <w:sz w:val="16"/>
          <w:szCs w:val="16"/>
        </w:rPr>
      </w:pPr>
    </w:p>
    <w:p w14:paraId="165C26BB" w14:textId="008FC62C" w:rsidR="002E5C62" w:rsidRDefault="002E5C62" w:rsidP="001A2918">
      <w:pPr>
        <w:widowControl w:val="0"/>
        <w:tabs>
          <w:tab w:val="left" w:pos="6984"/>
          <w:tab w:val="decimal" w:pos="8424"/>
        </w:tabs>
        <w:autoSpaceDE w:val="0"/>
        <w:autoSpaceDN w:val="0"/>
        <w:adjustRightInd w:val="0"/>
        <w:spacing w:after="0" w:line="310" w:lineRule="exact"/>
        <w:rPr>
          <w:rFonts w:ascii="Times New Roman" w:hAnsi="Times New Roman" w:cs="Times New Roman"/>
          <w:sz w:val="26"/>
          <w:szCs w:val="26"/>
        </w:rPr>
      </w:pPr>
      <w:r w:rsidRPr="001A2918">
        <w:rPr>
          <w:rFonts w:ascii="Times New Roman" w:hAnsi="Times New Roman" w:cs="Times New Roman"/>
          <w:sz w:val="26"/>
          <w:szCs w:val="26"/>
        </w:rPr>
        <w:t xml:space="preserve">Rinnovo cessione cinerari solo in caso di cremazione di </w:t>
      </w:r>
      <w:proofErr w:type="gramStart"/>
      <w:r w:rsidRPr="001A2918">
        <w:rPr>
          <w:rFonts w:ascii="Times New Roman" w:hAnsi="Times New Roman" w:cs="Times New Roman"/>
          <w:sz w:val="26"/>
          <w:szCs w:val="26"/>
        </w:rPr>
        <w:t xml:space="preserve">cadavere  </w:t>
      </w:r>
      <w:r w:rsidR="001A2918" w:rsidRPr="001A2918">
        <w:rPr>
          <w:rFonts w:ascii="Times New Roman" w:hAnsi="Times New Roman" w:cs="Times New Roman"/>
          <w:sz w:val="26"/>
          <w:szCs w:val="26"/>
        </w:rPr>
        <w:t>(</w:t>
      </w:r>
      <w:proofErr w:type="gramEnd"/>
      <w:r w:rsidR="001A2918" w:rsidRPr="001A2918">
        <w:rPr>
          <w:rFonts w:ascii="Times New Roman" w:hAnsi="Times New Roman" w:cs="Times New Roman"/>
          <w:sz w:val="26"/>
          <w:szCs w:val="26"/>
        </w:rPr>
        <w:t>15 anni)</w:t>
      </w:r>
      <w:r w:rsidR="001A2918">
        <w:rPr>
          <w:rFonts w:ascii="Times New Roman" w:hAnsi="Times New Roman" w:cs="Times New Roman"/>
          <w:sz w:val="26"/>
          <w:szCs w:val="26"/>
        </w:rPr>
        <w:t xml:space="preserve">  </w:t>
      </w:r>
      <w:r w:rsidR="00F42D13">
        <w:rPr>
          <w:rFonts w:ascii="Times New Roman" w:hAnsi="Times New Roman" w:cs="Times New Roman"/>
          <w:sz w:val="26"/>
          <w:szCs w:val="26"/>
        </w:rPr>
        <w:tab/>
      </w:r>
      <w:r w:rsidR="00F42D13">
        <w:rPr>
          <w:rFonts w:ascii="Times New Roman" w:hAnsi="Times New Roman" w:cs="Times New Roman"/>
          <w:sz w:val="26"/>
          <w:szCs w:val="26"/>
        </w:rPr>
        <w:tab/>
      </w:r>
      <w:r w:rsidRPr="001A2918">
        <w:rPr>
          <w:rFonts w:ascii="Times New Roman" w:hAnsi="Times New Roman" w:cs="Times New Roman"/>
          <w:sz w:val="26"/>
          <w:szCs w:val="26"/>
        </w:rPr>
        <w:t xml:space="preserve">€ </w:t>
      </w:r>
      <w:r w:rsidR="00F42D13">
        <w:rPr>
          <w:rFonts w:ascii="Times New Roman" w:hAnsi="Times New Roman" w:cs="Times New Roman"/>
          <w:sz w:val="26"/>
          <w:szCs w:val="26"/>
        </w:rPr>
        <w:t xml:space="preserve">   </w:t>
      </w:r>
      <w:r w:rsidR="001A2918" w:rsidRPr="001A2918">
        <w:rPr>
          <w:rFonts w:ascii="Times New Roman" w:hAnsi="Times New Roman" w:cs="Times New Roman"/>
          <w:sz w:val="26"/>
          <w:szCs w:val="26"/>
        </w:rPr>
        <w:t>450,00</w:t>
      </w:r>
    </w:p>
    <w:p w14:paraId="26B22708" w14:textId="2816E02B" w:rsidR="00D752AA" w:rsidRPr="008B4680" w:rsidRDefault="008B4680" w:rsidP="001A2918">
      <w:pPr>
        <w:widowControl w:val="0"/>
        <w:tabs>
          <w:tab w:val="left" w:pos="6984"/>
          <w:tab w:val="decimal" w:pos="8424"/>
        </w:tabs>
        <w:autoSpaceDE w:val="0"/>
        <w:autoSpaceDN w:val="0"/>
        <w:adjustRightInd w:val="0"/>
        <w:spacing w:after="0" w:line="310" w:lineRule="exact"/>
        <w:rPr>
          <w:rFonts w:ascii="Times New Roman" w:hAnsi="Times New Roman" w:cs="Times New Roman"/>
          <w:sz w:val="16"/>
          <w:szCs w:val="16"/>
        </w:rPr>
      </w:pPr>
      <w:r w:rsidRPr="008B4680">
        <w:rPr>
          <w:rFonts w:ascii="Times New Roman" w:hAnsi="Times New Roman" w:cs="Times New Roman"/>
          <w:sz w:val="16"/>
          <w:szCs w:val="16"/>
        </w:rPr>
        <w:t>NON PREVISTA LA POSSIBILITÀ DI RINNOVO PER CREMAZIONE DI RESTI OSSEI/MORTALI</w:t>
      </w:r>
    </w:p>
    <w:p w14:paraId="3CBAF40A" w14:textId="6B3106D6" w:rsidR="001A2918" w:rsidRPr="008B4680" w:rsidRDefault="001A2918" w:rsidP="001A2918">
      <w:pPr>
        <w:widowControl w:val="0"/>
        <w:tabs>
          <w:tab w:val="left" w:pos="6984"/>
          <w:tab w:val="decimal" w:pos="8424"/>
        </w:tabs>
        <w:autoSpaceDE w:val="0"/>
        <w:autoSpaceDN w:val="0"/>
        <w:adjustRightInd w:val="0"/>
        <w:spacing w:after="0" w:line="310" w:lineRule="exact"/>
        <w:rPr>
          <w:rFonts w:ascii="Times New Roman" w:hAnsi="Times New Roman" w:cs="Times New Roman"/>
          <w:sz w:val="16"/>
          <w:szCs w:val="16"/>
        </w:rPr>
      </w:pPr>
    </w:p>
    <w:p w14:paraId="52E02C76" w14:textId="338EF17B" w:rsidR="001A2918" w:rsidRDefault="001A2918" w:rsidP="001A2918">
      <w:pPr>
        <w:widowControl w:val="0"/>
        <w:tabs>
          <w:tab w:val="left" w:pos="6984"/>
          <w:tab w:val="decimal" w:pos="8424"/>
        </w:tabs>
        <w:autoSpaceDE w:val="0"/>
        <w:autoSpaceDN w:val="0"/>
        <w:adjustRightInd w:val="0"/>
        <w:spacing w:after="0" w:line="310" w:lineRule="exact"/>
        <w:rPr>
          <w:rFonts w:ascii="Times New Roman" w:hAnsi="Times New Roman" w:cs="Times New Roman"/>
          <w:sz w:val="26"/>
          <w:szCs w:val="26"/>
        </w:rPr>
      </w:pPr>
      <w:r>
        <w:rPr>
          <w:rFonts w:ascii="Times New Roman" w:hAnsi="Times New Roman" w:cs="Times New Roman"/>
          <w:sz w:val="26"/>
          <w:szCs w:val="26"/>
        </w:rPr>
        <w:t>Cessione tombe di famiglia da 2 posti (50 anni)</w:t>
      </w:r>
      <w:r>
        <w:rPr>
          <w:rFonts w:ascii="Times New Roman" w:hAnsi="Times New Roman" w:cs="Times New Roman"/>
          <w:sz w:val="26"/>
          <w:szCs w:val="26"/>
        </w:rPr>
        <w:tab/>
      </w:r>
      <w:r>
        <w:rPr>
          <w:rFonts w:ascii="Times New Roman" w:hAnsi="Times New Roman" w:cs="Times New Roman"/>
          <w:sz w:val="26"/>
          <w:szCs w:val="26"/>
        </w:rPr>
        <w:tab/>
      </w:r>
      <w:r w:rsidR="00F42D13">
        <w:rPr>
          <w:rFonts w:ascii="Times New Roman" w:hAnsi="Times New Roman" w:cs="Times New Roman"/>
          <w:sz w:val="26"/>
          <w:szCs w:val="26"/>
        </w:rPr>
        <w:tab/>
      </w:r>
      <w:r>
        <w:rPr>
          <w:rFonts w:ascii="Times New Roman" w:hAnsi="Times New Roman" w:cs="Times New Roman"/>
          <w:sz w:val="26"/>
          <w:szCs w:val="26"/>
        </w:rPr>
        <w:t>€ 3.800,00</w:t>
      </w:r>
    </w:p>
    <w:p w14:paraId="6FBE1540" w14:textId="5EE46A1C" w:rsidR="001A2918" w:rsidRDefault="001A2918" w:rsidP="001A2918">
      <w:pPr>
        <w:widowControl w:val="0"/>
        <w:tabs>
          <w:tab w:val="left" w:pos="6984"/>
          <w:tab w:val="decimal" w:pos="8424"/>
        </w:tabs>
        <w:autoSpaceDE w:val="0"/>
        <w:autoSpaceDN w:val="0"/>
        <w:adjustRightInd w:val="0"/>
        <w:spacing w:after="0" w:line="310" w:lineRule="exact"/>
        <w:rPr>
          <w:rFonts w:ascii="Times New Roman" w:hAnsi="Times New Roman" w:cs="Times New Roman"/>
          <w:sz w:val="26"/>
          <w:szCs w:val="26"/>
        </w:rPr>
      </w:pPr>
    </w:p>
    <w:p w14:paraId="2FF5413F" w14:textId="78B2DCD7" w:rsidR="00F42D13" w:rsidRDefault="001A2918" w:rsidP="00F42D13">
      <w:pPr>
        <w:widowControl w:val="0"/>
        <w:tabs>
          <w:tab w:val="left" w:pos="6984"/>
          <w:tab w:val="decimal" w:pos="8424"/>
        </w:tabs>
        <w:autoSpaceDE w:val="0"/>
        <w:autoSpaceDN w:val="0"/>
        <w:adjustRightInd w:val="0"/>
        <w:spacing w:after="0" w:line="310" w:lineRule="exact"/>
        <w:rPr>
          <w:rFonts w:ascii="Times New Roman" w:hAnsi="Times New Roman" w:cs="Times New Roman"/>
          <w:sz w:val="26"/>
          <w:szCs w:val="26"/>
        </w:rPr>
      </w:pPr>
      <w:r>
        <w:rPr>
          <w:rFonts w:ascii="Times New Roman" w:hAnsi="Times New Roman" w:cs="Times New Roman"/>
          <w:sz w:val="26"/>
          <w:szCs w:val="26"/>
        </w:rPr>
        <w:t>Cessione tombe di famiglia da 4 posti (50 anni)</w:t>
      </w:r>
      <w:r>
        <w:rPr>
          <w:rFonts w:ascii="Times New Roman" w:hAnsi="Times New Roman" w:cs="Times New Roman"/>
          <w:sz w:val="26"/>
          <w:szCs w:val="26"/>
        </w:rPr>
        <w:tab/>
      </w:r>
      <w:r>
        <w:rPr>
          <w:rFonts w:ascii="Times New Roman" w:hAnsi="Times New Roman" w:cs="Times New Roman"/>
          <w:sz w:val="26"/>
          <w:szCs w:val="26"/>
        </w:rPr>
        <w:tab/>
      </w:r>
      <w:r w:rsidR="00F42D13">
        <w:rPr>
          <w:rFonts w:ascii="Times New Roman" w:hAnsi="Times New Roman" w:cs="Times New Roman"/>
          <w:sz w:val="26"/>
          <w:szCs w:val="26"/>
        </w:rPr>
        <w:tab/>
      </w:r>
      <w:r>
        <w:rPr>
          <w:rFonts w:ascii="Times New Roman" w:hAnsi="Times New Roman" w:cs="Times New Roman"/>
          <w:sz w:val="26"/>
          <w:szCs w:val="26"/>
        </w:rPr>
        <w:t>€ 7.600,00</w:t>
      </w:r>
    </w:p>
    <w:p w14:paraId="00CF27E9" w14:textId="263AB63E" w:rsidR="00E3005C" w:rsidRDefault="00E3005C" w:rsidP="00F42D13">
      <w:pPr>
        <w:widowControl w:val="0"/>
        <w:tabs>
          <w:tab w:val="left" w:pos="6984"/>
          <w:tab w:val="decimal" w:pos="8424"/>
        </w:tabs>
        <w:autoSpaceDE w:val="0"/>
        <w:autoSpaceDN w:val="0"/>
        <w:adjustRightInd w:val="0"/>
        <w:spacing w:after="0" w:line="310" w:lineRule="exact"/>
        <w:rPr>
          <w:rFonts w:ascii="Times New Roman" w:hAnsi="Times New Roman" w:cs="Times New Roman"/>
          <w:sz w:val="26"/>
          <w:szCs w:val="26"/>
        </w:rPr>
      </w:pPr>
    </w:p>
    <w:p w14:paraId="356E1C87" w14:textId="53CF5D2D" w:rsidR="00E3005C" w:rsidRDefault="00E3005C" w:rsidP="00F42D13">
      <w:pPr>
        <w:widowControl w:val="0"/>
        <w:tabs>
          <w:tab w:val="left" w:pos="6984"/>
          <w:tab w:val="decimal" w:pos="8424"/>
        </w:tabs>
        <w:autoSpaceDE w:val="0"/>
        <w:autoSpaceDN w:val="0"/>
        <w:adjustRightInd w:val="0"/>
        <w:spacing w:after="0" w:line="310" w:lineRule="exact"/>
        <w:rPr>
          <w:rFonts w:ascii="Times New Roman" w:hAnsi="Times New Roman" w:cs="Times New Roman"/>
          <w:sz w:val="26"/>
          <w:szCs w:val="26"/>
        </w:rPr>
      </w:pPr>
      <w:r>
        <w:rPr>
          <w:rFonts w:ascii="Times New Roman" w:hAnsi="Times New Roman" w:cs="Times New Roman"/>
          <w:sz w:val="26"/>
          <w:szCs w:val="26"/>
        </w:rPr>
        <w:t>DIRITTI DI SEGRETERIA PER CONCESSIONI CIMITERIALI                         €        5,00</w:t>
      </w:r>
    </w:p>
    <w:p w14:paraId="771B6FA3" w14:textId="77777777" w:rsidR="00F42D13" w:rsidRDefault="00F42D13" w:rsidP="00F42D13">
      <w:pPr>
        <w:widowControl w:val="0"/>
        <w:tabs>
          <w:tab w:val="left" w:pos="6984"/>
          <w:tab w:val="decimal" w:pos="8424"/>
        </w:tabs>
        <w:autoSpaceDE w:val="0"/>
        <w:autoSpaceDN w:val="0"/>
        <w:adjustRightInd w:val="0"/>
        <w:spacing w:after="0" w:line="310" w:lineRule="exact"/>
        <w:rPr>
          <w:rFonts w:ascii="Times New Roman" w:hAnsi="Times New Roman" w:cs="Times New Roman"/>
          <w:sz w:val="26"/>
          <w:szCs w:val="26"/>
        </w:rPr>
      </w:pPr>
    </w:p>
    <w:p w14:paraId="5643CE0A" w14:textId="57BAB623" w:rsidR="002E5C62" w:rsidRDefault="00F42D13" w:rsidP="00F42D13">
      <w:pPr>
        <w:widowControl w:val="0"/>
        <w:tabs>
          <w:tab w:val="left" w:pos="6984"/>
          <w:tab w:val="decimal" w:pos="8424"/>
        </w:tabs>
        <w:autoSpaceDE w:val="0"/>
        <w:autoSpaceDN w:val="0"/>
        <w:adjustRightInd w:val="0"/>
        <w:spacing w:after="0" w:line="310" w:lineRule="exact"/>
        <w:rPr>
          <w:rFonts w:ascii="Times New Roman" w:hAnsi="Times New Roman" w:cs="Times New Roman"/>
          <w:b/>
          <w:bCs/>
          <w:sz w:val="26"/>
          <w:szCs w:val="26"/>
        </w:rPr>
      </w:pPr>
      <w:r w:rsidRPr="00F42D13">
        <w:rPr>
          <w:rFonts w:ascii="Times New Roman" w:hAnsi="Times New Roman" w:cs="Times New Roman"/>
          <w:b/>
          <w:bCs/>
          <w:sz w:val="26"/>
          <w:szCs w:val="26"/>
        </w:rPr>
        <w:t>E</w:t>
      </w:r>
      <w:r w:rsidR="002E5C62" w:rsidRPr="00F42D13">
        <w:rPr>
          <w:rFonts w:ascii="Times New Roman" w:hAnsi="Times New Roman" w:cs="Times New Roman"/>
          <w:b/>
          <w:bCs/>
          <w:sz w:val="26"/>
          <w:szCs w:val="26"/>
        </w:rPr>
        <w:t>sumazi</w:t>
      </w:r>
      <w:r w:rsidR="002E5C62">
        <w:rPr>
          <w:rFonts w:ascii="Times New Roman" w:hAnsi="Times New Roman" w:cs="Times New Roman"/>
          <w:b/>
          <w:bCs/>
          <w:sz w:val="26"/>
          <w:szCs w:val="26"/>
        </w:rPr>
        <w:t>one straordinaria richiesta da privati</w:t>
      </w:r>
      <w:r w:rsidR="002E5C62">
        <w:rPr>
          <w:rFonts w:ascii="Times New Roman" w:hAnsi="Times New Roman" w:cs="Times New Roman"/>
          <w:b/>
          <w:bCs/>
          <w:sz w:val="26"/>
          <w:szCs w:val="26"/>
        </w:rPr>
        <w:tab/>
      </w:r>
      <w:r>
        <w:rPr>
          <w:rFonts w:ascii="Times New Roman" w:hAnsi="Times New Roman" w:cs="Times New Roman"/>
          <w:b/>
          <w:bCs/>
          <w:sz w:val="26"/>
          <w:szCs w:val="26"/>
        </w:rPr>
        <w:tab/>
        <w:t xml:space="preserve">       </w:t>
      </w:r>
      <w:r w:rsidR="002E5C62">
        <w:rPr>
          <w:rFonts w:ascii="Times New Roman" w:hAnsi="Times New Roman" w:cs="Times New Roman"/>
          <w:b/>
          <w:bCs/>
          <w:sz w:val="26"/>
          <w:szCs w:val="26"/>
        </w:rPr>
        <w:t>€</w:t>
      </w:r>
      <w:r w:rsidR="002E5C62">
        <w:rPr>
          <w:rFonts w:ascii="Times New Roman" w:hAnsi="Times New Roman" w:cs="Times New Roman"/>
          <w:b/>
          <w:bCs/>
          <w:sz w:val="26"/>
          <w:szCs w:val="26"/>
        </w:rPr>
        <w:tab/>
      </w:r>
      <w:r>
        <w:rPr>
          <w:rFonts w:ascii="Times New Roman" w:hAnsi="Times New Roman" w:cs="Times New Roman"/>
          <w:b/>
          <w:bCs/>
          <w:sz w:val="26"/>
          <w:szCs w:val="26"/>
        </w:rPr>
        <w:t xml:space="preserve">      </w:t>
      </w:r>
      <w:r w:rsidR="001A2918">
        <w:rPr>
          <w:rFonts w:ascii="Times New Roman" w:hAnsi="Times New Roman" w:cs="Times New Roman"/>
          <w:b/>
          <w:bCs/>
          <w:sz w:val="26"/>
          <w:szCs w:val="26"/>
        </w:rPr>
        <w:t>550,00</w:t>
      </w:r>
    </w:p>
    <w:p w14:paraId="30EA4DDC" w14:textId="77777777" w:rsidR="008B4680" w:rsidRPr="00F42D13" w:rsidRDefault="008B4680" w:rsidP="00F42D13">
      <w:pPr>
        <w:widowControl w:val="0"/>
        <w:tabs>
          <w:tab w:val="left" w:pos="6984"/>
          <w:tab w:val="decimal" w:pos="8424"/>
        </w:tabs>
        <w:autoSpaceDE w:val="0"/>
        <w:autoSpaceDN w:val="0"/>
        <w:adjustRightInd w:val="0"/>
        <w:spacing w:after="0" w:line="310" w:lineRule="exact"/>
        <w:rPr>
          <w:rFonts w:ascii="Times New Roman" w:hAnsi="Times New Roman" w:cs="Times New Roman"/>
          <w:sz w:val="26"/>
          <w:szCs w:val="26"/>
        </w:rPr>
      </w:pPr>
    </w:p>
    <w:p w14:paraId="02443F36" w14:textId="1AFF7038" w:rsidR="002E5C62" w:rsidRDefault="002E5C62" w:rsidP="002E5C62">
      <w:pPr>
        <w:widowControl w:val="0"/>
        <w:tabs>
          <w:tab w:val="left" w:pos="6984"/>
          <w:tab w:val="decimal" w:pos="8424"/>
        </w:tabs>
        <w:autoSpaceDE w:val="0"/>
        <w:autoSpaceDN w:val="0"/>
        <w:adjustRightInd w:val="0"/>
        <w:spacing w:before="78" w:after="0" w:line="314" w:lineRule="exact"/>
        <w:rPr>
          <w:rFonts w:ascii="Times New Roman" w:hAnsi="Times New Roman" w:cs="Times New Roman"/>
          <w:b/>
          <w:bCs/>
          <w:sz w:val="26"/>
          <w:szCs w:val="26"/>
        </w:rPr>
      </w:pPr>
      <w:r>
        <w:rPr>
          <w:rFonts w:ascii="Times New Roman" w:hAnsi="Times New Roman" w:cs="Times New Roman"/>
          <w:b/>
          <w:bCs/>
          <w:sz w:val="26"/>
          <w:szCs w:val="26"/>
        </w:rPr>
        <w:t>Estu</w:t>
      </w:r>
      <w:r w:rsidR="00E363CB">
        <w:rPr>
          <w:rFonts w:ascii="Times New Roman" w:hAnsi="Times New Roman" w:cs="Times New Roman"/>
          <w:b/>
          <w:bCs/>
          <w:sz w:val="26"/>
          <w:szCs w:val="26"/>
        </w:rPr>
        <w:t>m</w:t>
      </w:r>
      <w:r>
        <w:rPr>
          <w:rFonts w:ascii="Times New Roman" w:hAnsi="Times New Roman" w:cs="Times New Roman"/>
          <w:b/>
          <w:bCs/>
          <w:sz w:val="26"/>
          <w:szCs w:val="26"/>
        </w:rPr>
        <w:t>ulazione</w:t>
      </w:r>
      <w:r w:rsidR="00E363CB">
        <w:rPr>
          <w:rFonts w:ascii="Times New Roman" w:hAnsi="Times New Roman" w:cs="Times New Roman"/>
          <w:b/>
          <w:bCs/>
          <w:sz w:val="26"/>
          <w:szCs w:val="26"/>
        </w:rPr>
        <w:t xml:space="preserve">/ Tumulazione </w:t>
      </w:r>
      <w:r>
        <w:rPr>
          <w:rFonts w:ascii="Times New Roman" w:hAnsi="Times New Roman" w:cs="Times New Roman"/>
          <w:b/>
          <w:bCs/>
          <w:sz w:val="26"/>
          <w:szCs w:val="26"/>
        </w:rPr>
        <w:t>straordinaria richiesta da privati</w:t>
      </w:r>
      <w:r>
        <w:rPr>
          <w:rFonts w:ascii="Times New Roman" w:hAnsi="Times New Roman" w:cs="Times New Roman"/>
          <w:b/>
          <w:bCs/>
          <w:sz w:val="26"/>
          <w:szCs w:val="26"/>
        </w:rPr>
        <w:tab/>
      </w:r>
      <w:r w:rsidR="00F42D13">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sidR="00F42D13">
        <w:rPr>
          <w:rFonts w:ascii="Times New Roman" w:hAnsi="Times New Roman" w:cs="Times New Roman"/>
          <w:b/>
          <w:bCs/>
          <w:sz w:val="26"/>
          <w:szCs w:val="26"/>
        </w:rPr>
        <w:t xml:space="preserve">      </w:t>
      </w:r>
      <w:r w:rsidR="001A2918">
        <w:rPr>
          <w:rFonts w:ascii="Times New Roman" w:hAnsi="Times New Roman" w:cs="Times New Roman"/>
          <w:b/>
          <w:bCs/>
          <w:sz w:val="26"/>
          <w:szCs w:val="26"/>
        </w:rPr>
        <w:t>250,00</w:t>
      </w:r>
    </w:p>
    <w:p w14:paraId="5480D9CD" w14:textId="38958D4F" w:rsidR="00D752AA" w:rsidRDefault="00AC6038" w:rsidP="002E5C62">
      <w:pPr>
        <w:widowControl w:val="0"/>
        <w:tabs>
          <w:tab w:val="left" w:pos="6984"/>
          <w:tab w:val="decimal" w:pos="8424"/>
        </w:tabs>
        <w:autoSpaceDE w:val="0"/>
        <w:autoSpaceDN w:val="0"/>
        <w:adjustRightInd w:val="0"/>
        <w:spacing w:before="78" w:after="0" w:line="314" w:lineRule="exact"/>
        <w:rPr>
          <w:rFonts w:ascii="Times New Roman" w:hAnsi="Times New Roman" w:cs="Times New Roman"/>
          <w:b/>
          <w:bCs/>
          <w:sz w:val="16"/>
          <w:szCs w:val="16"/>
        </w:rPr>
      </w:pPr>
      <w:r w:rsidRPr="008B4680">
        <w:rPr>
          <w:rFonts w:ascii="Times New Roman" w:hAnsi="Times New Roman" w:cs="Times New Roman"/>
          <w:b/>
          <w:bCs/>
          <w:sz w:val="16"/>
          <w:szCs w:val="16"/>
        </w:rPr>
        <w:t>NON DOVUTA NEL CASO DI TUMULAZIONE DI CENERI PROVENIENTI DA CREMAZIONE DI CADAVERE</w:t>
      </w:r>
      <w:r>
        <w:rPr>
          <w:rFonts w:ascii="Times New Roman" w:hAnsi="Times New Roman" w:cs="Times New Roman"/>
          <w:b/>
          <w:bCs/>
          <w:sz w:val="16"/>
          <w:szCs w:val="16"/>
        </w:rPr>
        <w:t xml:space="preserve"> CONTESTUALE AL DECESSO</w:t>
      </w:r>
    </w:p>
    <w:p w14:paraId="197CDC5D" w14:textId="77777777" w:rsidR="008B4680" w:rsidRPr="008B4680" w:rsidRDefault="008B4680" w:rsidP="002E5C62">
      <w:pPr>
        <w:widowControl w:val="0"/>
        <w:tabs>
          <w:tab w:val="left" w:pos="6984"/>
          <w:tab w:val="decimal" w:pos="8424"/>
        </w:tabs>
        <w:autoSpaceDE w:val="0"/>
        <w:autoSpaceDN w:val="0"/>
        <w:adjustRightInd w:val="0"/>
        <w:spacing w:before="78" w:after="0" w:line="314" w:lineRule="exact"/>
        <w:rPr>
          <w:rFonts w:ascii="Times New Roman" w:hAnsi="Times New Roman" w:cs="Times New Roman"/>
          <w:b/>
          <w:bCs/>
          <w:sz w:val="16"/>
          <w:szCs w:val="16"/>
        </w:rPr>
      </w:pPr>
    </w:p>
    <w:p w14:paraId="1A8A692E" w14:textId="29B3643E" w:rsidR="00E363CB" w:rsidRDefault="00E363CB" w:rsidP="002E5C62">
      <w:pPr>
        <w:widowControl w:val="0"/>
        <w:tabs>
          <w:tab w:val="left" w:pos="6984"/>
          <w:tab w:val="decimal" w:pos="8424"/>
        </w:tabs>
        <w:autoSpaceDE w:val="0"/>
        <w:autoSpaceDN w:val="0"/>
        <w:adjustRightInd w:val="0"/>
        <w:spacing w:before="78" w:after="0" w:line="314" w:lineRule="exact"/>
        <w:rPr>
          <w:rFonts w:ascii="Times New Roman" w:hAnsi="Times New Roman" w:cs="Times New Roman"/>
          <w:b/>
          <w:bCs/>
          <w:sz w:val="26"/>
          <w:szCs w:val="26"/>
        </w:rPr>
      </w:pPr>
      <w:r>
        <w:rPr>
          <w:rFonts w:ascii="Times New Roman" w:hAnsi="Times New Roman" w:cs="Times New Roman"/>
          <w:b/>
          <w:bCs/>
          <w:sz w:val="26"/>
          <w:szCs w:val="26"/>
        </w:rPr>
        <w:t>Tumulazione/estumulazione straordinaria ceneri di animale da affezione    €       250,00</w:t>
      </w:r>
    </w:p>
    <w:p w14:paraId="21218CC9" w14:textId="77777777" w:rsidR="00E3005C" w:rsidRDefault="00E3005C" w:rsidP="002E5C62">
      <w:pPr>
        <w:widowControl w:val="0"/>
        <w:autoSpaceDE w:val="0"/>
        <w:autoSpaceDN w:val="0"/>
        <w:adjustRightInd w:val="0"/>
        <w:spacing w:before="805" w:after="0" w:line="314" w:lineRule="exact"/>
        <w:jc w:val="both"/>
        <w:rPr>
          <w:rFonts w:ascii="Times New Roman" w:hAnsi="Times New Roman" w:cs="Times New Roman"/>
          <w:b/>
          <w:bCs/>
          <w:sz w:val="26"/>
          <w:szCs w:val="26"/>
        </w:rPr>
      </w:pPr>
    </w:p>
    <w:p w14:paraId="1383EDAB" w14:textId="77777777" w:rsidR="00E3005C" w:rsidRDefault="00E3005C" w:rsidP="002E5C62">
      <w:pPr>
        <w:widowControl w:val="0"/>
        <w:autoSpaceDE w:val="0"/>
        <w:autoSpaceDN w:val="0"/>
        <w:adjustRightInd w:val="0"/>
        <w:spacing w:before="805" w:after="0" w:line="314" w:lineRule="exact"/>
        <w:jc w:val="both"/>
        <w:rPr>
          <w:rFonts w:ascii="Times New Roman" w:hAnsi="Times New Roman" w:cs="Times New Roman"/>
          <w:b/>
          <w:bCs/>
          <w:sz w:val="26"/>
          <w:szCs w:val="26"/>
        </w:rPr>
      </w:pPr>
    </w:p>
    <w:p w14:paraId="0F39AB79" w14:textId="1F22C247" w:rsidR="002E5C62" w:rsidRDefault="002E5C62" w:rsidP="002E5C62">
      <w:pPr>
        <w:widowControl w:val="0"/>
        <w:autoSpaceDE w:val="0"/>
        <w:autoSpaceDN w:val="0"/>
        <w:adjustRightInd w:val="0"/>
        <w:spacing w:before="805" w:after="0" w:line="314" w:lineRule="exact"/>
        <w:jc w:val="both"/>
        <w:rPr>
          <w:rFonts w:ascii="Times New Roman" w:hAnsi="Times New Roman" w:cs="Times New Roman"/>
          <w:b/>
          <w:bCs/>
          <w:sz w:val="26"/>
          <w:szCs w:val="26"/>
        </w:rPr>
      </w:pPr>
      <w:r>
        <w:rPr>
          <w:rFonts w:ascii="Times New Roman" w:hAnsi="Times New Roman" w:cs="Times New Roman"/>
          <w:b/>
          <w:bCs/>
          <w:sz w:val="26"/>
          <w:szCs w:val="26"/>
        </w:rPr>
        <w:t>Lampade votive</w:t>
      </w:r>
    </w:p>
    <w:p w14:paraId="327404EC" w14:textId="77777777" w:rsidR="002E5C62" w:rsidRDefault="002E5C62" w:rsidP="002E5C62">
      <w:pPr>
        <w:widowControl w:val="0"/>
        <w:autoSpaceDE w:val="0"/>
        <w:autoSpaceDN w:val="0"/>
        <w:adjustRightInd w:val="0"/>
        <w:spacing w:before="19" w:after="0" w:line="329" w:lineRule="exact"/>
        <w:jc w:val="both"/>
        <w:rPr>
          <w:rFonts w:ascii="Times New Roman" w:hAnsi="Times New Roman" w:cs="Times New Roman"/>
          <w:sz w:val="26"/>
          <w:szCs w:val="26"/>
        </w:rPr>
      </w:pPr>
      <w:r>
        <w:rPr>
          <w:rFonts w:ascii="Times New Roman" w:hAnsi="Times New Roman" w:cs="Times New Roman"/>
          <w:sz w:val="26"/>
          <w:szCs w:val="26"/>
        </w:rPr>
        <w:t xml:space="preserve">Le spese per l'allacciamento delle lampade votive </w:t>
      </w:r>
      <w:proofErr w:type="gramStart"/>
      <w:r>
        <w:rPr>
          <w:rFonts w:ascii="Times New Roman" w:hAnsi="Times New Roman" w:cs="Times New Roman"/>
          <w:sz w:val="26"/>
          <w:szCs w:val="26"/>
        </w:rPr>
        <w:t>è</w:t>
      </w:r>
      <w:proofErr w:type="gramEnd"/>
      <w:r>
        <w:rPr>
          <w:rFonts w:ascii="Times New Roman" w:hAnsi="Times New Roman" w:cs="Times New Roman"/>
          <w:sz w:val="26"/>
          <w:szCs w:val="26"/>
        </w:rPr>
        <w:t xml:space="preserve"> di € </w:t>
      </w:r>
      <w:r>
        <w:rPr>
          <w:rFonts w:ascii="Times New Roman" w:hAnsi="Times New Roman" w:cs="Times New Roman"/>
          <w:b/>
          <w:bCs/>
          <w:sz w:val="26"/>
          <w:szCs w:val="26"/>
        </w:rPr>
        <w:t xml:space="preserve">10,00 </w:t>
      </w:r>
      <w:r>
        <w:rPr>
          <w:rFonts w:ascii="Times New Roman" w:hAnsi="Times New Roman" w:cs="Times New Roman"/>
          <w:sz w:val="26"/>
          <w:szCs w:val="26"/>
        </w:rPr>
        <w:t xml:space="preserve">I.V.A. compresa; mentre il canone del servizio delle lampade votive è </w:t>
      </w:r>
      <w:r>
        <w:rPr>
          <w:rFonts w:ascii="Times New Roman" w:hAnsi="Times New Roman" w:cs="Times New Roman"/>
          <w:b/>
          <w:bCs/>
          <w:sz w:val="26"/>
          <w:szCs w:val="26"/>
        </w:rPr>
        <w:t xml:space="preserve">€ 10,00 </w:t>
      </w:r>
      <w:r>
        <w:rPr>
          <w:rFonts w:ascii="Times New Roman" w:hAnsi="Times New Roman" w:cs="Times New Roman"/>
          <w:sz w:val="26"/>
          <w:szCs w:val="26"/>
        </w:rPr>
        <w:t>I.V.A. compresa moltiplicato per il numero degli anni di durata del contratto di concessione relativo al tipo di sepoltura richiesta l'importo risultante dovrà essere versato in un'unica soluzione al momento della richiesta. Dell'avvenuto pagamento si darà atto nel contratto di concessione cimiteriale.</w:t>
      </w:r>
    </w:p>
    <w:p w14:paraId="27ED928D" w14:textId="77777777" w:rsidR="002E5C62" w:rsidRDefault="002E5C62" w:rsidP="002E5C62">
      <w:pPr>
        <w:widowControl w:val="0"/>
        <w:autoSpaceDE w:val="0"/>
        <w:autoSpaceDN w:val="0"/>
        <w:adjustRightInd w:val="0"/>
        <w:spacing w:before="777" w:after="0" w:line="311" w:lineRule="exact"/>
        <w:rPr>
          <w:rFonts w:ascii="Times New Roman" w:hAnsi="Times New Roman" w:cs="Times New Roman"/>
          <w:b/>
          <w:bCs/>
          <w:sz w:val="26"/>
          <w:szCs w:val="26"/>
        </w:rPr>
      </w:pPr>
      <w:r>
        <w:rPr>
          <w:rFonts w:ascii="Times New Roman" w:hAnsi="Times New Roman" w:cs="Times New Roman"/>
          <w:b/>
          <w:bCs/>
          <w:sz w:val="26"/>
          <w:szCs w:val="26"/>
        </w:rPr>
        <w:t>Cassettine per ossari</w:t>
      </w:r>
    </w:p>
    <w:p w14:paraId="74F55A24" w14:textId="3A47EBE9" w:rsidR="001A2918" w:rsidRDefault="002E5C62" w:rsidP="001A2918">
      <w:pPr>
        <w:widowControl w:val="0"/>
        <w:tabs>
          <w:tab w:val="left" w:pos="6984"/>
          <w:tab w:val="left" w:pos="8136"/>
        </w:tabs>
        <w:autoSpaceDE w:val="0"/>
        <w:autoSpaceDN w:val="0"/>
        <w:adjustRightInd w:val="0"/>
        <w:spacing w:after="0" w:line="329" w:lineRule="exact"/>
        <w:rPr>
          <w:rFonts w:ascii="Times New Roman" w:hAnsi="Times New Roman" w:cs="Times New Roman"/>
          <w:b/>
          <w:bCs/>
          <w:sz w:val="26"/>
          <w:szCs w:val="26"/>
        </w:rPr>
      </w:pPr>
      <w:r>
        <w:rPr>
          <w:rFonts w:ascii="Times New Roman" w:hAnsi="Times New Roman" w:cs="Times New Roman"/>
          <w:sz w:val="26"/>
          <w:szCs w:val="26"/>
        </w:rPr>
        <w:t xml:space="preserve">a seguito di esumazione </w:t>
      </w:r>
      <w:r>
        <w:rPr>
          <w:rFonts w:ascii="Verdana" w:hAnsi="Verdana" w:cs="Verdana"/>
          <w:sz w:val="16"/>
          <w:szCs w:val="16"/>
        </w:rPr>
        <w:t>(sa</w:t>
      </w:r>
      <w:r w:rsidR="001A2918">
        <w:rPr>
          <w:rFonts w:ascii="Verdana" w:hAnsi="Verdana" w:cs="Verdana"/>
          <w:sz w:val="16"/>
          <w:szCs w:val="16"/>
        </w:rPr>
        <w:t>l</w:t>
      </w:r>
      <w:r>
        <w:rPr>
          <w:rFonts w:ascii="Verdana" w:hAnsi="Verdana" w:cs="Verdana"/>
          <w:sz w:val="16"/>
          <w:szCs w:val="16"/>
        </w:rPr>
        <w:t>vo aumenti di mercato)</w:t>
      </w:r>
      <w:proofErr w:type="gramStart"/>
      <w:r>
        <w:rPr>
          <w:rFonts w:ascii="Verdana" w:hAnsi="Verdana" w:cs="Verdana"/>
          <w:sz w:val="16"/>
          <w:szCs w:val="16"/>
        </w:rPr>
        <w:tab/>
      </w:r>
      <w:r w:rsidR="00F42D13" w:rsidRPr="00F42D13">
        <w:rPr>
          <w:rFonts w:ascii="Times New Roman" w:hAnsi="Times New Roman" w:cs="Times New Roman"/>
          <w:sz w:val="26"/>
          <w:szCs w:val="26"/>
        </w:rPr>
        <w:t xml:space="preserve">  €</w:t>
      </w:r>
      <w:proofErr w:type="gramEnd"/>
      <w:r w:rsidRPr="00F42D13">
        <w:rPr>
          <w:rFonts w:ascii="Times New Roman" w:hAnsi="Times New Roman" w:cs="Times New Roman"/>
          <w:sz w:val="26"/>
          <w:szCs w:val="26"/>
        </w:rPr>
        <w:tab/>
      </w:r>
      <w:r w:rsidR="001A2918" w:rsidRPr="00F42D13">
        <w:rPr>
          <w:rFonts w:ascii="Times New Roman" w:hAnsi="Times New Roman" w:cs="Times New Roman"/>
          <w:b/>
          <w:bCs/>
          <w:sz w:val="26"/>
          <w:szCs w:val="26"/>
        </w:rPr>
        <w:t>20,00</w:t>
      </w:r>
    </w:p>
    <w:p w14:paraId="445A1997" w14:textId="77777777" w:rsidR="001A2918" w:rsidRDefault="001A2918" w:rsidP="001A2918">
      <w:pPr>
        <w:widowControl w:val="0"/>
        <w:tabs>
          <w:tab w:val="left" w:pos="6984"/>
          <w:tab w:val="left" w:pos="8136"/>
        </w:tabs>
        <w:autoSpaceDE w:val="0"/>
        <w:autoSpaceDN w:val="0"/>
        <w:adjustRightInd w:val="0"/>
        <w:spacing w:after="0" w:line="329" w:lineRule="exact"/>
        <w:rPr>
          <w:rFonts w:ascii="Times New Roman" w:hAnsi="Times New Roman" w:cs="Times New Roman"/>
          <w:b/>
          <w:bCs/>
          <w:sz w:val="26"/>
          <w:szCs w:val="26"/>
        </w:rPr>
      </w:pPr>
    </w:p>
    <w:p w14:paraId="78E16F3B" w14:textId="7253D0B0" w:rsidR="007B013E" w:rsidRPr="00D752AA" w:rsidRDefault="001A2918" w:rsidP="00172B63">
      <w:pPr>
        <w:widowControl w:val="0"/>
        <w:tabs>
          <w:tab w:val="left" w:pos="6984"/>
          <w:tab w:val="left" w:pos="8136"/>
        </w:tabs>
        <w:autoSpaceDE w:val="0"/>
        <w:autoSpaceDN w:val="0"/>
        <w:adjustRightInd w:val="0"/>
        <w:spacing w:after="4888" w:line="329" w:lineRule="exact"/>
        <w:rPr>
          <w:rFonts w:ascii="Times New Roman" w:hAnsi="Times New Roman" w:cs="Times New Roman"/>
          <w:b/>
          <w:bCs/>
          <w:sz w:val="26"/>
          <w:szCs w:val="26"/>
        </w:rPr>
      </w:pPr>
      <w:r>
        <w:rPr>
          <w:rFonts w:ascii="Times New Roman" w:hAnsi="Times New Roman" w:cs="Times New Roman"/>
          <w:b/>
          <w:bCs/>
          <w:sz w:val="26"/>
          <w:szCs w:val="26"/>
        </w:rPr>
        <w:t xml:space="preserve">Croci per inumazione </w:t>
      </w:r>
      <w:r w:rsidRPr="001A2918">
        <w:rPr>
          <w:rFonts w:ascii="Times New Roman" w:hAnsi="Times New Roman" w:cs="Times New Roman"/>
          <w:sz w:val="18"/>
          <w:szCs w:val="18"/>
        </w:rPr>
        <w:t>(salvo aumenti di mercato</w:t>
      </w:r>
      <w:r w:rsidRPr="001A2918">
        <w:rPr>
          <w:rFonts w:ascii="Times New Roman" w:hAnsi="Times New Roman" w:cs="Times New Roman"/>
          <w:sz w:val="26"/>
          <w:szCs w:val="26"/>
        </w:rPr>
        <w:t>)</w:t>
      </w:r>
      <w:r>
        <w:rPr>
          <w:rFonts w:ascii="Times New Roman" w:hAnsi="Times New Roman" w:cs="Times New Roman"/>
          <w:b/>
          <w:bCs/>
          <w:sz w:val="26"/>
          <w:szCs w:val="26"/>
        </w:rPr>
        <w:tab/>
      </w:r>
      <w:r w:rsidRPr="00D752AA">
        <w:rPr>
          <w:rFonts w:ascii="Times New Roman" w:hAnsi="Times New Roman" w:cs="Times New Roman"/>
          <w:b/>
          <w:bCs/>
          <w:sz w:val="26"/>
          <w:szCs w:val="26"/>
        </w:rPr>
        <w:t xml:space="preserve">    €          238,00</w:t>
      </w:r>
    </w:p>
    <w:sectPr w:rsidR="007B013E" w:rsidRPr="00D752AA" w:rsidSect="001A2918">
      <w:pgSz w:w="11906" w:h="16838"/>
      <w:pgMar w:top="1417"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5C62"/>
    <w:rsid w:val="00091B7D"/>
    <w:rsid w:val="000B3DAC"/>
    <w:rsid w:val="000F3397"/>
    <w:rsid w:val="00172B63"/>
    <w:rsid w:val="001A2918"/>
    <w:rsid w:val="001E2ADF"/>
    <w:rsid w:val="002E5C62"/>
    <w:rsid w:val="00485C23"/>
    <w:rsid w:val="00775479"/>
    <w:rsid w:val="007B013E"/>
    <w:rsid w:val="00832752"/>
    <w:rsid w:val="00855CB9"/>
    <w:rsid w:val="008B4680"/>
    <w:rsid w:val="00985378"/>
    <w:rsid w:val="00AC6038"/>
    <w:rsid w:val="00C217EE"/>
    <w:rsid w:val="00CC3E50"/>
    <w:rsid w:val="00D752AA"/>
    <w:rsid w:val="00E3005C"/>
    <w:rsid w:val="00E363CB"/>
    <w:rsid w:val="00EA738A"/>
    <w:rsid w:val="00F42D13"/>
    <w:rsid w:val="00FC71A3"/>
    <w:rsid w:val="00FE0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3B87"/>
  <w15:chartTrackingRefBased/>
  <w15:docId w15:val="{996F9F87-D489-4D96-831A-79D460D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5C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603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6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332</Words>
  <Characters>1894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Informazioni e protocollo</dc:creator>
  <cp:keywords/>
  <dc:description/>
  <cp:lastModifiedBy>Informazioni e protocollo</cp:lastModifiedBy>
  <cp:revision>6</cp:revision>
  <cp:lastPrinted>2021-04-29T07:04:00Z</cp:lastPrinted>
  <dcterms:created xsi:type="dcterms:W3CDTF">2021-04-27T14:01:00Z</dcterms:created>
  <dcterms:modified xsi:type="dcterms:W3CDTF">2021-04-29T09:23:00Z</dcterms:modified>
</cp:coreProperties>
</file>