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FBDA" w14:textId="2FE9CB3E" w:rsidR="00715E45" w:rsidRPr="00715E45" w:rsidRDefault="00715E45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COMUNE DI UBIALE CLANEZZO</w:t>
      </w:r>
    </w:p>
    <w:p w14:paraId="478DB988" w14:textId="2380A85D" w:rsidR="00715E45" w:rsidRDefault="00715E45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Prov. di Bergamo</w:t>
      </w:r>
    </w:p>
    <w:p w14:paraId="15FF954B" w14:textId="77777777" w:rsidR="00715E45" w:rsidRDefault="00715E45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3B8B3A8" w14:textId="32623ACB" w:rsidR="001F0EA1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6353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Scheda di sintesi sulla rilevazione degli OIV o </w:t>
      </w:r>
      <w:r w:rsidR="00DB5F05">
        <w:rPr>
          <w:rFonts w:ascii="Times New Roman" w:hAnsi="Times New Roman" w:cs="Times New Roman"/>
          <w:b/>
          <w:bCs/>
          <w:i/>
          <w:iCs/>
          <w:sz w:val="28"/>
          <w:szCs w:val="28"/>
        </w:rPr>
        <w:t>organismi con funzioni analoghe</w:t>
      </w:r>
    </w:p>
    <w:p w14:paraId="2FD0F6CB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989D83" w14:textId="634E0412" w:rsidR="001F0EA1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2FF1B21" w14:textId="4FC08CBD" w:rsidR="001F0EA1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8E42101" w14:textId="52D2DDE2" w:rsidR="001F0EA1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E96FB9E" w14:textId="77777777" w:rsidR="001F0EA1" w:rsidRPr="00B63534" w:rsidRDefault="001F0EA1" w:rsidP="001F0E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FDFADA4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Data di svolgimento della rilevazione</w:t>
      </w:r>
    </w:p>
    <w:p w14:paraId="03153A95" w14:textId="584C147C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rilevazione è iniziata il    </w:t>
      </w:r>
      <w:r w:rsidR="00DB5F05">
        <w:rPr>
          <w:rFonts w:ascii="Times New Roman" w:hAnsi="Times New Roman" w:cs="Times New Roman"/>
          <w:sz w:val="24"/>
          <w:szCs w:val="24"/>
        </w:rPr>
        <w:t>31.05.2021</w:t>
      </w:r>
      <w:r>
        <w:rPr>
          <w:rFonts w:ascii="Times New Roman" w:hAnsi="Times New Roman" w:cs="Times New Roman"/>
          <w:sz w:val="24"/>
          <w:szCs w:val="24"/>
        </w:rPr>
        <w:t xml:space="preserve"> e conclusa il     </w:t>
      </w:r>
      <w:r w:rsidR="00DB5F05">
        <w:rPr>
          <w:rFonts w:ascii="Times New Roman" w:hAnsi="Times New Roman" w:cs="Times New Roman"/>
          <w:sz w:val="24"/>
          <w:szCs w:val="24"/>
        </w:rPr>
        <w:t>31.05.202</w:t>
      </w:r>
      <w:r w:rsidR="00484D7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14:paraId="60751CFA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E57B2B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Estensione della rilevazione</w:t>
      </w:r>
    </w:p>
    <w:p w14:paraId="09B2CAA9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L’Amministrazione non ha uffici periferici e articolazioni organizzative autonome.</w:t>
      </w:r>
    </w:p>
    <w:p w14:paraId="2B15650D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26B47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Procedure e modalità seguite per la rilevazione</w:t>
      </w:r>
    </w:p>
    <w:p w14:paraId="196A6E8B" w14:textId="3D9402C5" w:rsidR="001F0EA1" w:rsidRPr="00AD0ACC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0ACC">
        <w:rPr>
          <w:rFonts w:ascii="Times New Roman" w:hAnsi="Times New Roman" w:cs="Times New Roman"/>
          <w:sz w:val="24"/>
          <w:szCs w:val="24"/>
        </w:rPr>
        <w:t xml:space="preserve">La rilevazione è stata effettuata mediante verifica dell’attività svolta dal Responsabile </w:t>
      </w:r>
      <w:proofErr w:type="gramStart"/>
      <w:r w:rsidRPr="00AD0ACC">
        <w:rPr>
          <w:rFonts w:ascii="Times New Roman" w:hAnsi="Times New Roman" w:cs="Times New Roman"/>
          <w:sz w:val="24"/>
          <w:szCs w:val="24"/>
        </w:rPr>
        <w:t>della  prevenzione</w:t>
      </w:r>
      <w:proofErr w:type="gramEnd"/>
      <w:r w:rsidRPr="00AD0ACC">
        <w:rPr>
          <w:rFonts w:ascii="Times New Roman" w:hAnsi="Times New Roman" w:cs="Times New Roman"/>
          <w:sz w:val="24"/>
          <w:szCs w:val="24"/>
        </w:rPr>
        <w:t xml:space="preserve"> della corruzione e della trasparenza </w:t>
      </w:r>
      <w:r w:rsidR="00AD0ACC">
        <w:rPr>
          <w:rFonts w:ascii="Times New Roman" w:hAnsi="Times New Roman" w:cs="Times New Roman"/>
          <w:sz w:val="24"/>
          <w:szCs w:val="24"/>
        </w:rPr>
        <w:t xml:space="preserve">con i dipendenti, in particolare della segreteria, </w:t>
      </w:r>
      <w:r w:rsidRPr="00AD0ACC">
        <w:rPr>
          <w:rFonts w:ascii="Times New Roman" w:hAnsi="Times New Roman" w:cs="Times New Roman"/>
          <w:sz w:val="24"/>
          <w:szCs w:val="24"/>
        </w:rPr>
        <w:t>per riscontrare l’adempimento degli obblighi di pubblicazione ed a mezzo verifica sul sito istituzionale, anche attraverso l’utilizzo di supporti informatici.</w:t>
      </w:r>
    </w:p>
    <w:p w14:paraId="231F85C4" w14:textId="77777777" w:rsidR="001F0EA1" w:rsidRPr="00AD0ACC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B7DAF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Aspetti critici riscontrati nel corso della rilevazione</w:t>
      </w:r>
    </w:p>
    <w:p w14:paraId="4FF14F02" w14:textId="0694D7FE" w:rsidR="001F0EA1" w:rsidRDefault="001F0EA1" w:rsidP="001F0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risulta interamente informatizzato il flusso documentale dei dati oggetto di pubblicazione obbligatoria ed alcuni dati non risultano ancora pubblicati in formato aperto (es. </w:t>
      </w:r>
      <w:proofErr w:type="spellStart"/>
      <w:r>
        <w:rPr>
          <w:rFonts w:ascii="Times New Roman" w:hAnsi="Times New Roman" w:cs="Times New Roman"/>
          <w:sz w:val="24"/>
          <w:szCs w:val="24"/>
        </w:rPr>
        <w:t>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cvs</w:t>
      </w:r>
      <w:proofErr w:type="spellEnd"/>
      <w:r>
        <w:rPr>
          <w:rFonts w:ascii="Times New Roman" w:hAnsi="Times New Roman" w:cs="Times New Roman"/>
          <w:sz w:val="24"/>
          <w:szCs w:val="24"/>
        </w:rPr>
        <w:t>, pdf elaborabile) o almeno elaborabile. Ciò è dovuto alla scarsità di risorse umane da destinare all’attività di adeguamento del sito istituzionale</w:t>
      </w:r>
      <w:r w:rsidR="00AD0ACC">
        <w:rPr>
          <w:rFonts w:ascii="Times New Roman" w:hAnsi="Times New Roman" w:cs="Times New Roman"/>
          <w:sz w:val="24"/>
          <w:szCs w:val="24"/>
        </w:rPr>
        <w:t xml:space="preserve"> e ai molteplici adempimenti che ricadono sugli uffici. </w:t>
      </w:r>
      <w:proofErr w:type="gramStart"/>
      <w:r w:rsidR="00AD0ACC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="00AD0ACC">
        <w:rPr>
          <w:rFonts w:ascii="Times New Roman" w:hAnsi="Times New Roman" w:cs="Times New Roman"/>
          <w:sz w:val="24"/>
          <w:szCs w:val="24"/>
        </w:rPr>
        <w:t xml:space="preserve"> da sottolineare inoltre che il Comune non ha un Segretario Comunale fisso ma con incarico a scavalco con presenza solo su richiesta dell’amministrazione per riunioni di Giunta, risoluzioni di problematiche, assistenza agli uffici e agli amministratori, prevalentemente per via telefono.</w:t>
      </w:r>
    </w:p>
    <w:p w14:paraId="7770CE8C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0D45C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CF9EDE" w14:textId="15C67CA0" w:rsidR="001F0EA1" w:rsidRDefault="001F0EA1" w:rsidP="001F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Ubiale Clanezzo, </w:t>
      </w:r>
      <w:r w:rsidR="00DB5F05">
        <w:rPr>
          <w:rFonts w:ascii="Times New Roman" w:hAnsi="Times New Roman" w:cs="Times New Roman"/>
          <w:sz w:val="24"/>
          <w:szCs w:val="24"/>
        </w:rPr>
        <w:t>31.05.2021</w:t>
      </w:r>
    </w:p>
    <w:p w14:paraId="0F0E9580" w14:textId="77777777" w:rsidR="001F0EA1" w:rsidRDefault="001F0EA1" w:rsidP="001F0E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8A03BA" w14:textId="03E12193" w:rsidR="001F0EA1" w:rsidRDefault="001F0EA1" w:rsidP="001F0E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5F05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Il Segretario </w:t>
      </w:r>
      <w:r w:rsidR="00DB5F05">
        <w:rPr>
          <w:rFonts w:ascii="Times New Roman" w:hAnsi="Times New Roman" w:cs="Times New Roman"/>
          <w:sz w:val="24"/>
          <w:szCs w:val="24"/>
        </w:rPr>
        <w:t>Comunale</w:t>
      </w:r>
    </w:p>
    <w:p w14:paraId="22F5DEE8" w14:textId="04AAC183" w:rsidR="001F0EA1" w:rsidRDefault="001F0EA1" w:rsidP="001F0E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D0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14B14">
        <w:rPr>
          <w:rFonts w:ascii="Times New Roman" w:hAnsi="Times New Roman" w:cs="Times New Roman"/>
          <w:sz w:val="24"/>
          <w:szCs w:val="24"/>
        </w:rPr>
        <w:t xml:space="preserve">Firmato    </w:t>
      </w:r>
      <w:r>
        <w:rPr>
          <w:rFonts w:ascii="Times New Roman" w:hAnsi="Times New Roman" w:cs="Times New Roman"/>
          <w:sz w:val="24"/>
          <w:szCs w:val="24"/>
        </w:rPr>
        <w:t xml:space="preserve">Dott. </w:t>
      </w:r>
      <w:r w:rsidR="00DB5F05">
        <w:rPr>
          <w:rFonts w:ascii="Times New Roman" w:hAnsi="Times New Roman" w:cs="Times New Roman"/>
          <w:sz w:val="24"/>
          <w:szCs w:val="24"/>
        </w:rPr>
        <w:t>De Filippis Vincenzo</w:t>
      </w:r>
    </w:p>
    <w:p w14:paraId="043C6F6A" w14:textId="0CC924FB" w:rsidR="00AD0ACC" w:rsidRDefault="00484D77" w:rsidP="001F0EA1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0A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A1"/>
    <w:rsid w:val="001F0EA1"/>
    <w:rsid w:val="00207599"/>
    <w:rsid w:val="002505CA"/>
    <w:rsid w:val="00270BCF"/>
    <w:rsid w:val="00484D77"/>
    <w:rsid w:val="00706C5D"/>
    <w:rsid w:val="00714B14"/>
    <w:rsid w:val="00715E45"/>
    <w:rsid w:val="007D037D"/>
    <w:rsid w:val="00A95280"/>
    <w:rsid w:val="00AD0ACC"/>
    <w:rsid w:val="00AE5CFF"/>
    <w:rsid w:val="00BB2F95"/>
    <w:rsid w:val="00DB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7117"/>
  <w15:chartTrackingRefBased/>
  <w15:docId w15:val="{356DD124-BC8F-4CAB-928A-66ACF069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EA1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cp:lastPrinted>2021-06-25T10:20:00Z</cp:lastPrinted>
  <dcterms:created xsi:type="dcterms:W3CDTF">2021-06-25T10:40:00Z</dcterms:created>
  <dcterms:modified xsi:type="dcterms:W3CDTF">2021-06-25T10:40:00Z</dcterms:modified>
</cp:coreProperties>
</file>