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73BA" w14:textId="77777777" w:rsidR="00EB4608" w:rsidRDefault="00EB460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A496DD3" w14:textId="77777777" w:rsidR="00EB4608" w:rsidRDefault="00EB4608">
      <w:pPr>
        <w:spacing w:after="0" w:line="322" w:lineRule="exact"/>
        <w:ind w:left="1634"/>
        <w:rPr>
          <w:sz w:val="24"/>
          <w:szCs w:val="24"/>
        </w:rPr>
      </w:pPr>
    </w:p>
    <w:p w14:paraId="6E072DE3" w14:textId="77777777" w:rsidR="00EB4608" w:rsidRDefault="00EB4608">
      <w:pPr>
        <w:spacing w:after="0" w:line="322" w:lineRule="exact"/>
        <w:ind w:left="1634"/>
        <w:rPr>
          <w:sz w:val="24"/>
          <w:szCs w:val="24"/>
        </w:rPr>
      </w:pPr>
    </w:p>
    <w:p w14:paraId="24784F95" w14:textId="77777777" w:rsidR="00EB4608" w:rsidRDefault="00EB4608">
      <w:pPr>
        <w:spacing w:after="0" w:line="322" w:lineRule="exact"/>
        <w:ind w:left="1634"/>
        <w:rPr>
          <w:sz w:val="24"/>
          <w:szCs w:val="24"/>
        </w:rPr>
      </w:pPr>
    </w:p>
    <w:p w14:paraId="3691D32F" w14:textId="77777777" w:rsidR="00EB4608" w:rsidRDefault="00F91908">
      <w:pPr>
        <w:spacing w:before="208" w:after="0" w:line="322" w:lineRule="exact"/>
        <w:ind w:left="1634"/>
      </w:pPr>
      <w:r>
        <w:rPr>
          <w:rFonts w:ascii="Arial" w:hAnsi="Arial" w:cs="Arial"/>
          <w:color w:val="000000"/>
          <w:sz w:val="28"/>
          <w:szCs w:val="28"/>
        </w:rPr>
        <w:t>COMUNE DI UBIALE CLANEZZO</w:t>
      </w:r>
    </w:p>
    <w:p w14:paraId="135F7391" w14:textId="77777777" w:rsidR="00EB4608" w:rsidRDefault="00F91908">
      <w:pPr>
        <w:spacing w:before="14" w:after="0" w:line="230" w:lineRule="exact"/>
        <w:ind w:left="1618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Provincia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  BERGAMO</w:t>
      </w:r>
    </w:p>
    <w:p w14:paraId="4FE12BB6" w14:textId="77777777" w:rsidR="00EB4608" w:rsidRDefault="00F91908">
      <w:pPr>
        <w:tabs>
          <w:tab w:val="left" w:pos="2830"/>
        </w:tabs>
        <w:spacing w:before="82" w:after="0" w:line="230" w:lineRule="exact"/>
        <w:ind w:left="1618" w:firstLine="2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Cod.Fisc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  <w:t>00570140160</w:t>
      </w:r>
    </w:p>
    <w:p w14:paraId="0C56BB23" w14:textId="77777777" w:rsidR="00EB4608" w:rsidRDefault="00F91908">
      <w:pPr>
        <w:tabs>
          <w:tab w:val="left" w:pos="2830"/>
        </w:tabs>
        <w:spacing w:before="65" w:after="0" w:line="230" w:lineRule="exact"/>
        <w:ind w:left="1618"/>
      </w:pPr>
      <w:r>
        <w:rPr>
          <w:rFonts w:ascii="Arial" w:hAnsi="Arial" w:cs="Arial"/>
          <w:color w:val="000000"/>
          <w:sz w:val="20"/>
          <w:szCs w:val="20"/>
        </w:rPr>
        <w:t>P. IVA</w:t>
      </w:r>
      <w:r>
        <w:rPr>
          <w:rFonts w:ascii="Arial" w:hAnsi="Arial" w:cs="Arial"/>
          <w:color w:val="000000"/>
          <w:sz w:val="20"/>
          <w:szCs w:val="20"/>
        </w:rPr>
        <w:tab/>
        <w:t>00570140160</w:t>
      </w:r>
    </w:p>
    <w:p w14:paraId="7655F545" w14:textId="77777777" w:rsidR="00EB4608" w:rsidRDefault="00EB4608">
      <w:pPr>
        <w:spacing w:after="0" w:line="340" w:lineRule="exact"/>
        <w:ind w:left="830"/>
        <w:rPr>
          <w:sz w:val="24"/>
          <w:szCs w:val="24"/>
        </w:rPr>
      </w:pPr>
    </w:p>
    <w:p w14:paraId="5AAF43D0" w14:textId="2DC643A7" w:rsidR="00EB4608" w:rsidRDefault="00F91908">
      <w:pPr>
        <w:tabs>
          <w:tab w:val="left" w:pos="1872"/>
        </w:tabs>
        <w:spacing w:before="273" w:after="0" w:line="340" w:lineRule="exact"/>
        <w:ind w:left="830" w:right="557"/>
        <w:jc w:val="both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Ammontare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Complessivo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dei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Debiti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numero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delle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imprese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creditrici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al 30.06.2022 </w:t>
      </w:r>
      <w: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(art. 33, c. 1,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D.Lgs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33/2013 come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modificato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dal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D.Lgs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97/2016)</w:t>
      </w:r>
    </w:p>
    <w:p w14:paraId="10C96433" w14:textId="77777777" w:rsidR="00EB4608" w:rsidRDefault="00EB4608">
      <w:pPr>
        <w:spacing w:after="0" w:line="322" w:lineRule="exact"/>
        <w:ind w:left="2167"/>
        <w:rPr>
          <w:sz w:val="24"/>
          <w:szCs w:val="24"/>
        </w:rPr>
      </w:pPr>
    </w:p>
    <w:p w14:paraId="19159FA5" w14:textId="77777777" w:rsidR="00EB4608" w:rsidRDefault="00EB4608">
      <w:pPr>
        <w:spacing w:after="0" w:line="322" w:lineRule="exact"/>
        <w:ind w:left="2167"/>
        <w:rPr>
          <w:sz w:val="24"/>
          <w:szCs w:val="24"/>
        </w:rPr>
      </w:pPr>
    </w:p>
    <w:p w14:paraId="6D9A295F" w14:textId="77777777" w:rsidR="00EB4608" w:rsidRDefault="00EB4608">
      <w:pPr>
        <w:spacing w:after="0" w:line="322" w:lineRule="exact"/>
        <w:ind w:left="2167"/>
        <w:rPr>
          <w:sz w:val="24"/>
          <w:szCs w:val="24"/>
        </w:rPr>
      </w:pPr>
    </w:p>
    <w:p w14:paraId="4E3216B3" w14:textId="77777777" w:rsidR="00EB4608" w:rsidRDefault="00F91908">
      <w:pPr>
        <w:spacing w:before="209" w:after="0" w:line="322" w:lineRule="exact"/>
        <w:ind w:left="2167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Totale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Debiti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</w:p>
    <w:p w14:paraId="729DAE29" w14:textId="077327C5" w:rsidR="00EB4608" w:rsidRDefault="00F91908">
      <w:pPr>
        <w:tabs>
          <w:tab w:val="left" w:pos="7983"/>
        </w:tabs>
        <w:spacing w:after="0" w:line="279" w:lineRule="exact"/>
        <w:ind w:left="2136"/>
      </w:pPr>
      <w:r>
        <w:rPr>
          <w:rFonts w:ascii="Arial Italic" w:hAnsi="Arial Italic" w:cs="Arial Italic"/>
          <w:color w:val="000000"/>
          <w:sz w:val="20"/>
          <w:szCs w:val="20"/>
        </w:rPr>
        <w:t>(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importi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imponibili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, al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netto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dell'IVA</w:t>
      </w:r>
      <w:proofErr w:type="spellEnd"/>
      <w:r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 w:rsidR="002C2656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>0,00</w:t>
      </w:r>
    </w:p>
    <w:p w14:paraId="262F52A2" w14:textId="77777777" w:rsidR="00EB4608" w:rsidRDefault="00F91908">
      <w:pPr>
        <w:spacing w:before="1" w:after="0" w:line="224" w:lineRule="exact"/>
        <w:ind w:left="2136"/>
      </w:pPr>
      <w:r>
        <w:rPr>
          <w:rFonts w:ascii="Arial Italic" w:hAnsi="Arial Italic" w:cs="Arial Italic"/>
          <w:color w:val="000000"/>
          <w:sz w:val="20"/>
          <w:szCs w:val="20"/>
        </w:rPr>
        <w:t>in regime Split Payment)</w:t>
      </w:r>
    </w:p>
    <w:p w14:paraId="0081CE86" w14:textId="77777777" w:rsidR="00EB4608" w:rsidRDefault="00EB4608">
      <w:pPr>
        <w:spacing w:after="0" w:line="356" w:lineRule="exact"/>
        <w:ind w:left="2167"/>
        <w:rPr>
          <w:sz w:val="24"/>
          <w:szCs w:val="24"/>
        </w:rPr>
      </w:pPr>
    </w:p>
    <w:p w14:paraId="0EDC8A9A" w14:textId="5C26330A" w:rsidR="00EB4608" w:rsidRDefault="00F91908">
      <w:pPr>
        <w:tabs>
          <w:tab w:val="left" w:pos="9157"/>
        </w:tabs>
        <w:spacing w:before="41" w:after="0" w:line="356" w:lineRule="exact"/>
        <w:ind w:left="2167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Totale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Imprese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Creditrici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w w:val="98"/>
          <w:sz w:val="32"/>
          <w:szCs w:val="32"/>
        </w:rPr>
        <w:t>0</w:t>
      </w:r>
    </w:p>
    <w:p w14:paraId="3DBDF7F5" w14:textId="77777777" w:rsidR="00EB4608" w:rsidRDefault="00EB4608">
      <w:pPr>
        <w:spacing w:after="0" w:line="276" w:lineRule="exact"/>
        <w:ind w:left="813"/>
        <w:rPr>
          <w:sz w:val="24"/>
          <w:szCs w:val="24"/>
        </w:rPr>
      </w:pPr>
    </w:p>
    <w:p w14:paraId="3BDE5852" w14:textId="77777777" w:rsidR="00EB4608" w:rsidRDefault="00EB4608">
      <w:pPr>
        <w:spacing w:after="0" w:line="276" w:lineRule="exact"/>
        <w:ind w:left="813"/>
        <w:rPr>
          <w:sz w:val="24"/>
          <w:szCs w:val="24"/>
        </w:rPr>
      </w:pPr>
    </w:p>
    <w:p w14:paraId="5BEF0992" w14:textId="77777777" w:rsidR="00EB4608" w:rsidRDefault="00EB4608">
      <w:pPr>
        <w:spacing w:after="0" w:line="276" w:lineRule="exact"/>
        <w:ind w:left="813"/>
        <w:rPr>
          <w:sz w:val="24"/>
          <w:szCs w:val="24"/>
        </w:rPr>
      </w:pPr>
    </w:p>
    <w:p w14:paraId="7C4F0053" w14:textId="77777777" w:rsidR="00EB4608" w:rsidRDefault="00EB4608">
      <w:pPr>
        <w:spacing w:after="0" w:line="276" w:lineRule="exact"/>
        <w:ind w:left="813"/>
        <w:rPr>
          <w:sz w:val="24"/>
          <w:szCs w:val="24"/>
        </w:rPr>
      </w:pPr>
    </w:p>
    <w:p w14:paraId="7DCC6BA1" w14:textId="77777777" w:rsidR="00EB4608" w:rsidRDefault="00F91908">
      <w:pPr>
        <w:spacing w:before="37" w:after="0" w:line="276" w:lineRule="exact"/>
        <w:ind w:left="813"/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L’ammontare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complessivo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debiti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imprese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creditrici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riferiscono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debiti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scaduti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64A0CE1" w14:textId="77777777" w:rsidR="00EB4608" w:rsidRDefault="002C265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01DCE44A">
          <v:shape id="_x0000_s1052" style="position:absolute;margin-left:100.8pt;margin-top:244.3pt;width:.8pt;height:.7pt;z-index:-99590;mso-position-horizontal-relative:page;mso-position-vertical-relative:page" coordsize="15,14" o:allowincell="f" path="m,14l,,15,r,14l15,14e" fillcolor="black" stroked="f">
            <v:path arrowok="t"/>
            <w10:wrap anchorx="page" anchory="page"/>
          </v:shape>
        </w:pict>
      </w:r>
      <w:r>
        <w:rPr>
          <w:noProof/>
        </w:rPr>
        <w:pict w14:anchorId="122EA87A">
          <v:shape id="_x0000_s1051" style="position:absolute;margin-left:100.8pt;margin-top:244.3pt;width:.8pt;height:.7pt;z-index:-99588;mso-position-horizontal-relative:page;mso-position-vertical-relative:page" coordsize="15,14" o:allowincell="f" path="m,14l,,15,r,14l15,14e" fillcolor="black" stroked="f">
            <v:path arrowok="t"/>
            <w10:wrap anchorx="page" anchory="page"/>
          </v:shape>
        </w:pict>
      </w:r>
      <w:r>
        <w:rPr>
          <w:noProof/>
        </w:rPr>
        <w:pict w14:anchorId="23020FA4">
          <v:shape id="_x0000_s1050" style="position:absolute;margin-left:101.5pt;margin-top:244.3pt;width:171.6pt;height:1pt;z-index:-99586;mso-position-horizontal-relative:page;mso-position-vertical-relative:page" coordsize="3431,20" o:allowincell="f" path="m,20r3431,l3431,,,,,e" fillcolor="black" stroked="f">
            <v:path arrowok="t"/>
            <w10:wrap anchorx="page" anchory="page"/>
          </v:shape>
        </w:pict>
      </w:r>
      <w:r>
        <w:rPr>
          <w:noProof/>
        </w:rPr>
        <w:pict w14:anchorId="211EBD5A">
          <v:polyline id="_x0000_s1049" style="position:absolute;z-index:-99584;mso-position-horizontal-relative:page;mso-position-vertical-relative:page" points="273.1pt,245pt,273.1pt,244.3pt,273.8pt,244.3pt,273.8pt,245pt,273.8pt,245pt" coordsize="14,14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3352F712">
          <v:polyline id="_x0000_s1048" style="position:absolute;z-index:-99582;mso-position-horizontal-relative:page;mso-position-vertical-relative:page" points="273.8pt,245.3pt,481.1pt,245.3pt,481.1pt,244.3pt,273.8pt,244.3pt,273.8pt,244.3pt" coordsize="414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10DD2B0F">
          <v:shape id="_x0000_s1047" style="position:absolute;margin-left:481.1pt;margin-top:244.3pt;width:.8pt;height:.7pt;z-index:-99580;mso-position-horizontal-relative:page;mso-position-vertical-relative:page" coordsize="14,14" o:allowincell="f" path="m,14l,,14,r,14l14,14e" fillcolor="black" stroked="f">
            <v:path arrowok="t"/>
            <w10:wrap anchorx="page" anchory="page"/>
          </v:shape>
        </w:pict>
      </w:r>
      <w:r>
        <w:rPr>
          <w:noProof/>
        </w:rPr>
        <w:pict w14:anchorId="0FC996CC">
          <v:shape id="_x0000_s1046" style="position:absolute;margin-left:481.1pt;margin-top:244.3pt;width:.8pt;height:.7pt;z-index:-99578;mso-position-horizontal-relative:page;mso-position-vertical-relative:page" coordsize="14,14" o:allowincell="f" path="m,14l,,14,r,14l14,14e" fillcolor="black" stroked="f">
            <v:path arrowok="t"/>
            <w10:wrap anchorx="page" anchory="page"/>
          </v:shape>
        </w:pict>
      </w:r>
      <w:r>
        <w:rPr>
          <w:noProof/>
        </w:rPr>
        <w:pict w14:anchorId="43AADA5D">
          <v:shape id="_x0000_s1045" style="position:absolute;margin-left:100.8pt;margin-top:245pt;width:1pt;height:60.5pt;z-index:-99576;mso-position-horizontal-relative:page;mso-position-vertical-relative:page" coordsize="20,1211" o:allowincell="f" path="m,1211r20,l20,,,,,e" fillcolor="black" stroked="f">
            <v:path arrowok="t"/>
            <w10:wrap anchorx="page" anchory="page"/>
          </v:shape>
        </w:pict>
      </w:r>
      <w:r>
        <w:rPr>
          <w:noProof/>
        </w:rPr>
        <w:pict w14:anchorId="0C87FBDA">
          <v:shape id="_x0000_s1044" style="position:absolute;margin-left:273.1pt;margin-top:245pt;width:1pt;height:60.5pt;z-index:-99574;mso-position-horizontal-relative:page;mso-position-vertical-relative:page" coordsize="20,1211" o:allowincell="f" path="m,1211r20,l20,,,,,e" fillcolor="black" stroked="f">
            <v:path arrowok="t"/>
            <w10:wrap anchorx="page" anchory="page"/>
          </v:shape>
        </w:pict>
      </w:r>
      <w:r>
        <w:rPr>
          <w:noProof/>
        </w:rPr>
        <w:pict w14:anchorId="57D59A68">
          <v:shape id="_x0000_s1043" style="position:absolute;margin-left:481.1pt;margin-top:245pt;width:1pt;height:60.5pt;z-index:-99572;mso-position-horizontal-relative:page;mso-position-vertical-relative:page" coordsize="20,1211" o:allowincell="f" path="m,1211r20,l20,,,,,e" fillcolor="black" stroked="f">
            <v:path arrowok="t"/>
            <w10:wrap anchorx="page" anchory="page"/>
          </v:shape>
        </w:pict>
      </w:r>
      <w:r>
        <w:rPr>
          <w:noProof/>
        </w:rPr>
        <w:pict w14:anchorId="38917B2C">
          <v:shape id="_x0000_s1042" style="position:absolute;margin-left:100.8pt;margin-top:305.5pt;width:.8pt;height:.8pt;z-index:-99498;mso-position-horizontal-relative:page;mso-position-vertical-relative:page" coordsize="15,15" o:allowincell="f" path="m,15l,,15,r,15l15,15e" fillcolor="black" stroked="f">
            <v:path arrowok="t"/>
            <w10:wrap anchorx="page" anchory="page"/>
          </v:shape>
        </w:pict>
      </w:r>
      <w:r>
        <w:rPr>
          <w:noProof/>
        </w:rPr>
        <w:pict w14:anchorId="402F1655">
          <v:shape id="_x0000_s1041" style="position:absolute;margin-left:101.5pt;margin-top:305.5pt;width:171.6pt;height:1pt;z-index:-99496;mso-position-horizontal-relative:page;mso-position-vertical-relative:page" coordsize="3431,20" o:allowincell="f" path="m,20r3431,l3431,,,,,e" fillcolor="black" stroked="f">
            <v:path arrowok="t"/>
            <w10:wrap anchorx="page" anchory="page"/>
          </v:shape>
        </w:pict>
      </w:r>
      <w:r>
        <w:rPr>
          <w:noProof/>
        </w:rPr>
        <w:pict w14:anchorId="6978A26D">
          <v:shape id="_x0000_s1040" style="position:absolute;margin-left:273.1pt;margin-top:305.5pt;width:.7pt;height:.8pt;z-index:-99494;mso-position-horizontal-relative:page;mso-position-vertical-relative:page" coordsize="14,15" o:allowincell="f" path="m,15l,,14,r,15l14,15e" fillcolor="black" stroked="f">
            <v:path arrowok="t"/>
            <w10:wrap anchorx="page" anchory="page"/>
          </v:shape>
        </w:pict>
      </w:r>
      <w:r>
        <w:rPr>
          <w:noProof/>
        </w:rPr>
        <w:pict w14:anchorId="53FC30D9">
          <v:polyline id="_x0000_s1039" style="position:absolute;z-index:-99492;mso-position-horizontal-relative:page;mso-position-vertical-relative:page" points="273.8pt,306.5pt,481.1pt,306.5pt,481.1pt,305.5pt,273.8pt,305.5pt,273.8pt,305.5pt" coordsize="414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0CEADB56">
          <v:shape id="_x0000_s1038" style="position:absolute;margin-left:481.1pt;margin-top:305.5pt;width:.8pt;height:.8pt;z-index:-99490;mso-position-horizontal-relative:page;mso-position-vertical-relative:page" coordsize="14,15" o:allowincell="f" path="m,15l,,14,r,15l14,15e" fillcolor="black" stroked="f">
            <v:path arrowok="t"/>
            <w10:wrap anchorx="page" anchory="page"/>
          </v:shape>
        </w:pict>
      </w:r>
      <w:r>
        <w:rPr>
          <w:noProof/>
        </w:rPr>
        <w:pict w14:anchorId="28ED384D">
          <v:polyline id="_x0000_s1037" style="position:absolute;z-index:-99488;mso-position-horizontal-relative:page;mso-position-vertical-relative:page" points="100.8pt,344.1pt,101.8pt,344.1pt,101.8pt,306.3pt,100.8pt,306.3pt,100.8pt,306.3pt" coordsize="20,756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2F95B572">
          <v:shape id="_x0000_s1036" style="position:absolute;margin-left:100.8pt;margin-top:344.1pt;width:.8pt;height:.7pt;z-index:-99486;mso-position-horizontal-relative:page;mso-position-vertical-relative:page" coordsize="15,14" o:allowincell="f" path="m,14l,,15,r,14l15,14e" fillcolor="black" stroked="f">
            <v:path arrowok="t"/>
            <w10:wrap anchorx="page" anchory="page"/>
          </v:shape>
        </w:pict>
      </w:r>
      <w:r>
        <w:rPr>
          <w:noProof/>
        </w:rPr>
        <w:pict w14:anchorId="1D5E973B">
          <v:shape id="_x0000_s1035" style="position:absolute;margin-left:100.8pt;margin-top:344.1pt;width:.8pt;height:.7pt;z-index:-99484;mso-position-horizontal-relative:page;mso-position-vertical-relative:page" coordsize="15,14" o:allowincell="f" path="m,14l,,15,r,14l15,14e" fillcolor="black" stroked="f">
            <v:path arrowok="t"/>
            <w10:wrap anchorx="page" anchory="page"/>
          </v:shape>
        </w:pict>
      </w:r>
      <w:r>
        <w:rPr>
          <w:noProof/>
        </w:rPr>
        <w:pict w14:anchorId="50DC6A7B">
          <v:shape id="_x0000_s1034" style="position:absolute;margin-left:101.5pt;margin-top:344.1pt;width:171.6pt;height:1pt;z-index:-99482;mso-position-horizontal-relative:page;mso-position-vertical-relative:page" coordsize="3431,20" o:allowincell="f" path="m,20r3431,l3431,,,,,e" fillcolor="black" stroked="f">
            <v:path arrowok="t"/>
            <w10:wrap anchorx="page" anchory="page"/>
          </v:shape>
        </w:pict>
      </w:r>
      <w:r>
        <w:rPr>
          <w:noProof/>
        </w:rPr>
        <w:pict w14:anchorId="32EDC56E">
          <v:polyline id="_x0000_s1033" style="position:absolute;z-index:-99480;mso-position-horizontal-relative:page;mso-position-vertical-relative:page" points="273.1pt,344.1pt,274.1pt,344.1pt,274.1pt,306.3pt,273.1pt,306.3pt,273.1pt,306.3pt" coordsize="20,756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66BBD125">
          <v:polyline id="_x0000_s1032" style="position:absolute;z-index:-99478;mso-position-horizontal-relative:page;mso-position-vertical-relative:page" points="273.1pt,344.8pt,273.1pt,344.1pt,273.8pt,344.1pt,273.8pt,344.8pt,273.8pt,344.8pt" coordsize="14,14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4E535D85">
          <v:polyline id="_x0000_s1031" style="position:absolute;z-index:-99476;mso-position-horizontal-relative:page;mso-position-vertical-relative:page" points="273.8pt,345.1pt,481.1pt,345.1pt,481.1pt,344.1pt,273.8pt,344.1pt,273.8pt,344.1pt" coordsize="414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6F37926D">
          <v:polyline id="_x0000_s1030" style="position:absolute;z-index:-99474;mso-position-horizontal-relative:page;mso-position-vertical-relative:page" points="481.1pt,344.1pt,482.1pt,344.1pt,482.1pt,306.3pt,481.1pt,306.3pt,481.1pt,306.3pt" coordsize="20,756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41F95B01">
          <v:shape id="_x0000_s1029" style="position:absolute;margin-left:481.1pt;margin-top:344.1pt;width:.8pt;height:.7pt;z-index:-99472;mso-position-horizontal-relative:page;mso-position-vertical-relative:page" coordsize="14,14" o:allowincell="f" path="m,14l,,14,r,14l14,14e" fillcolor="black" stroked="f">
            <v:path arrowok="t"/>
            <w10:wrap anchorx="page" anchory="page"/>
          </v:shape>
        </w:pict>
      </w:r>
      <w:r>
        <w:rPr>
          <w:noProof/>
        </w:rPr>
        <w:pict w14:anchorId="16251580">
          <v:shape id="_x0000_s1028" style="position:absolute;margin-left:481.1pt;margin-top:344.1pt;width:.8pt;height:.7pt;z-index:-99470;mso-position-horizontal-relative:page;mso-position-vertical-relative:page" coordsize="14,14" o:allowincell="f" path="m,14l,,14,r,14l14,14e" fillcolor="black" stroked="f">
            <v:path arrowok="t"/>
            <w10:wrap anchorx="page" anchory="page"/>
          </v:shape>
        </w:pict>
      </w:r>
      <w:r>
        <w:rPr>
          <w:noProof/>
        </w:rPr>
        <w:pict w14:anchorId="27B684B3">
          <v:polyline id="_x0000_s1027" style="position:absolute;z-index:-99398;mso-position-horizontal:absolute;mso-position-horizontal-relative:page;mso-position-vertical:absolute;mso-position-vertical-relative:page" points="26.2pt,144.15pt,567pt,144.15pt" coordsize="10816,0" o:allowincell="f" filled="f" strokeweight=".72pt">
            <v:path arrowok="t"/>
            <w10:wrap anchorx="page" anchory="page"/>
          </v:polyline>
        </w:pict>
      </w:r>
      <w:r>
        <w:rPr>
          <w:noProof/>
        </w:rPr>
        <w:pict w14:anchorId="200D9F85">
          <v:polyline id="_x0000_s1026" style="position:absolute;z-index:-99393;mso-position-horizontal:absolute;mso-position-horizontal-relative:page;mso-position-vertical:absolute;mso-position-vertical-relative:page" points="27pt,817.85pt,567.7pt,817.85pt" coordsize="10814,0" o:allowincell="f" filled="f" strokeweight=".72pt">
            <v:path arrowok="t"/>
            <w10:wrap anchorx="page" anchory="page"/>
          </v:polyline>
        </w:pict>
      </w:r>
    </w:p>
    <w:sectPr w:rsidR="00EB4608">
      <w:pgSz w:w="1188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02E3"/>
    <w:rsid w:val="002C2656"/>
    <w:rsid w:val="008202E3"/>
    <w:rsid w:val="00EB4608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2AFA4F26"/>
  <w15:docId w15:val="{E093823A-A4AC-422E-BC9C-7AC2DD92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Ragioneria</cp:lastModifiedBy>
  <cp:revision>4</cp:revision>
  <dcterms:created xsi:type="dcterms:W3CDTF">2011-06-08T20:36:00Z</dcterms:created>
  <dcterms:modified xsi:type="dcterms:W3CDTF">2022-09-09T07:59:00Z</dcterms:modified>
</cp:coreProperties>
</file>